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3A2F4" w14:textId="77777777" w:rsidR="00617FB7" w:rsidRPr="000C290E" w:rsidRDefault="00617FB7" w:rsidP="00617FB7">
      <w:pPr>
        <w:pStyle w:val="Normal363325080a5f6c70c109561115647567"/>
        <w:keepNext/>
        <w:keepLines/>
        <w:pBdr>
          <w:top w:val="nil"/>
          <w:left w:val="nil"/>
          <w:bottom w:val="nil"/>
          <w:right w:val="nil"/>
          <w:between w:val="nil"/>
        </w:pBdr>
        <w:spacing w:before="240" w:line="256" w:lineRule="auto"/>
        <w:jc w:val="left"/>
        <w:rPr>
          <w:b/>
          <w:color w:val="548DD4"/>
          <w:sz w:val="32"/>
          <w:szCs w:val="32"/>
          <w:highlight w:val="magenta"/>
          <w:u w:val="single"/>
        </w:rPr>
      </w:pPr>
      <w:r w:rsidRPr="000C290E">
        <w:rPr>
          <w:b/>
          <w:color w:val="548DD4"/>
          <w:sz w:val="32"/>
          <w:szCs w:val="32"/>
        </w:rPr>
        <w:t xml:space="preserve">L’ANALISI ECONOMICO-PATRIMONIALE DELL’ESERCIZIO </w:t>
      </w:r>
      <w:r>
        <w:rPr>
          <w:b/>
          <w:color w:val="548DD4"/>
          <w:sz w:val="32"/>
          <w:szCs w:val="32"/>
        </w:rPr>
        <w:t>2023</w:t>
      </w:r>
    </w:p>
    <w:p w14:paraId="6F85C11D" w14:textId="77777777" w:rsidR="00B04C2B" w:rsidRPr="00650EBB" w:rsidRDefault="00B04C2B">
      <w:pPr>
        <w:pStyle w:val="Normal8e14808d819ce4d9fdaaf2921be40af5"/>
        <w:rPr>
          <w:u w:val="single"/>
        </w:rPr>
      </w:pPr>
    </w:p>
    <w:p w14:paraId="3691E2C3" w14:textId="77777777" w:rsidR="002C5597" w:rsidRDefault="002C5597" w:rsidP="002C5597">
      <w:pPr>
        <w:autoSpaceDE w:val="0"/>
        <w:autoSpaceDN w:val="0"/>
        <w:adjustRightInd w:val="0"/>
      </w:pPr>
      <w:r>
        <w:t xml:space="preserve">Con l’entrata in vigore della normativa dell'armonizzazione dei sistemi contabili della pubblica amministrazione, introdotta col D.lgs. 118 del 23 giugno 2011, a decorrere dal rendiconto dell'esercizio 2017 gli Enti locali sono stati chiamati alla redazione della nuova contabilità̀ economico-patrimoniale ed alla predisposizione degli elaborati del rendiconto della gestione sulla base dei nuovi principi e schemi, questi ultimi sostanzialmente rappresentati dall'allegato n. 10 allo stesso decreto. </w:t>
      </w:r>
    </w:p>
    <w:p w14:paraId="15B5251D" w14:textId="77777777" w:rsidR="002C5597" w:rsidRDefault="002C5597" w:rsidP="002C5597">
      <w:pPr>
        <w:autoSpaceDE w:val="0"/>
        <w:autoSpaceDN w:val="0"/>
        <w:adjustRightInd w:val="0"/>
      </w:pPr>
      <w:r>
        <w:t xml:space="preserve">L'armonizzazione ha innovato profondamente i sistemi contabili non solo riguardo agli schemi da utilizzare, ma soprattutto in materia di programmazione, di gestione e di rendicontazione. La modifica sostanziale riguarda principalmente l’introduzione dei principi contabili economico-patrimoniali affiancati ai principi di contabilità̀ finanziaria. </w:t>
      </w:r>
    </w:p>
    <w:p w14:paraId="615D8DF1" w14:textId="77777777" w:rsidR="002C5597" w:rsidRDefault="002C5597" w:rsidP="002C5597">
      <w:pPr>
        <w:autoSpaceDE w:val="0"/>
        <w:autoSpaceDN w:val="0"/>
        <w:adjustRightInd w:val="0"/>
      </w:pPr>
      <w:r>
        <w:t xml:space="preserve">La rendicontazione avverrà̀ quindi non solo per la parte finanziaria ma anche per la parte economico-patrimoniale adottando i principi della competenza. Il nuovo sistema di scritture contabili prevede di tradurre le operazioni finanziarie in movimenti in partita doppia attraverso una matrice di correlazione, dove ad ogni movimento corrisponde la registrazione in contabilità̀ economico- patrimoniale. </w:t>
      </w:r>
    </w:p>
    <w:p w14:paraId="5D1B5088" w14:textId="5B0BF554" w:rsidR="002C5597" w:rsidRDefault="002C5597" w:rsidP="002C5597">
      <w:pPr>
        <w:autoSpaceDE w:val="0"/>
        <w:autoSpaceDN w:val="0"/>
        <w:adjustRightInd w:val="0"/>
      </w:pPr>
      <w:r>
        <w:t xml:space="preserve">Il rendiconto dell’esercizio, chiuso al 31 dicembre </w:t>
      </w:r>
      <w:r w:rsidR="00CF3D37">
        <w:t>2023</w:t>
      </w:r>
      <w:r>
        <w:t xml:space="preserve">, costituito dal Conto del Bilancio e dallo Stato Patrimoniale del </w:t>
      </w:r>
      <w:r w:rsidR="00617FB7" w:rsidRPr="00617FB7">
        <w:t xml:space="preserve">COMUNE DI FRASSINELLE POLESINE </w:t>
      </w:r>
      <w:r>
        <w:t>è stato redatto secondo i criteri previsti dal decreto 23 giugno 2011 n. 118, e successive integrazioni e modificazioni, ed in particolare secondo gli allegati 4/2 – Principio Contabile Applicato della Contabilità Finanziaria e l’allegato 4/3 – Principio Contabile Applicato della Contabilità Economico Patrimoniale.</w:t>
      </w:r>
    </w:p>
    <w:p w14:paraId="7BED6684" w14:textId="77777777" w:rsidR="002C5597" w:rsidRDefault="002C5597" w:rsidP="002C5597">
      <w:pPr>
        <w:autoSpaceDE w:val="0"/>
        <w:autoSpaceDN w:val="0"/>
        <w:adjustRightInd w:val="0"/>
      </w:pPr>
      <w:r>
        <w:t>Inoltre, l'articolo 15-quater, comma 1, del decreto legge 30 aprile 2019, n. 34, convertito, con modificazioni, dalla legge 28 giugno 2019, n. 58, prevede che gli enti con popolazione inferiore ai 5.000 abitanti che rinviano la contabilità economico-patrimoniale, con riferimento all'esercizio 2019 e seguenti, alleghino al rendiconto 2019 e seguenti una situazione patrimoniale al 31 dicembre semplificata. Essa sarà costituita dall’attivo e passivo dello stato patrimoniale redatti secondi gli schemi previsti dall’allegato n. 10 al D.lgs. 118 del 23 giugno 2011 e consentirà che le seguenti voci possono essere valorizzate con importo pari a 0:</w:t>
      </w:r>
    </w:p>
    <w:p w14:paraId="5D82D27C" w14:textId="77777777" w:rsidR="002C5597" w:rsidRDefault="002C5597" w:rsidP="002C5597">
      <w:pPr>
        <w:autoSpaceDE w:val="0"/>
        <w:autoSpaceDN w:val="0"/>
        <w:adjustRightInd w:val="0"/>
        <w:spacing w:after="0"/>
        <w:jc w:val="left"/>
      </w:pPr>
    </w:p>
    <w:p w14:paraId="7ED1B4B0"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Crediti vs. lo Stato ed altre Amministrazioni pubbliche per la partecipazione al fondo di dotazione;</w:t>
      </w:r>
    </w:p>
    <w:p w14:paraId="4E0DB561"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Rimanenze;</w:t>
      </w:r>
    </w:p>
    <w:p w14:paraId="7EF42460"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Crediti da tributi destinati al finanziamento della sanità;</w:t>
      </w:r>
    </w:p>
    <w:p w14:paraId="7724646B"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Ratei attivi;</w:t>
      </w:r>
    </w:p>
    <w:p w14:paraId="4A2D4C4A"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Risconti attivi</w:t>
      </w:r>
    </w:p>
    <w:p w14:paraId="46D4909E"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Riserve da capitale</w:t>
      </w:r>
    </w:p>
    <w:p w14:paraId="63BCE027"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Risultato economico dell'esercizio;</w:t>
      </w:r>
    </w:p>
    <w:p w14:paraId="5FF02171"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Acconti;</w:t>
      </w:r>
    </w:p>
    <w:p w14:paraId="1A3FCDC3"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Ratei passivi;</w:t>
      </w:r>
    </w:p>
    <w:p w14:paraId="1CC55FEC"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Contributi agli investimenti;</w:t>
      </w:r>
    </w:p>
    <w:p w14:paraId="5AFDAF68"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Concessioni pluriennali;</w:t>
      </w:r>
    </w:p>
    <w:p w14:paraId="513F1E58"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Risconti passivi;</w:t>
      </w:r>
    </w:p>
    <w:p w14:paraId="7D7BEF94" w14:textId="77777777" w:rsidR="002C5597" w:rsidRDefault="002C5597" w:rsidP="002C5597">
      <w:pPr>
        <w:pStyle w:val="Paragrafoelenco"/>
        <w:numPr>
          <w:ilvl w:val="0"/>
          <w:numId w:val="1"/>
        </w:numPr>
        <w:autoSpaceDE w:val="0"/>
        <w:autoSpaceDN w:val="0"/>
        <w:adjustRightInd w:val="0"/>
        <w:spacing w:after="0"/>
        <w:jc w:val="left"/>
        <w:rPr>
          <w:rFonts w:asciiTheme="majorHAnsi" w:hAnsiTheme="majorHAnsi" w:cstheme="majorHAnsi"/>
        </w:rPr>
      </w:pPr>
      <w:r>
        <w:rPr>
          <w:rFonts w:asciiTheme="majorHAnsi" w:hAnsiTheme="majorHAnsi" w:cstheme="majorHAnsi"/>
        </w:rPr>
        <w:t>Conti d’ordine.</w:t>
      </w:r>
    </w:p>
    <w:p w14:paraId="16A30A43" w14:textId="77777777" w:rsidR="002C5597" w:rsidRDefault="002C5597" w:rsidP="002C5597">
      <w:pPr>
        <w:rPr>
          <w:rFonts w:cstheme="minorHAnsi"/>
        </w:rPr>
      </w:pPr>
    </w:p>
    <w:p w14:paraId="07CD6BCF" w14:textId="77777777" w:rsidR="002C5597" w:rsidRDefault="002C5597" w:rsidP="002C5597">
      <w:pPr>
        <w:autoSpaceDE w:val="0"/>
        <w:autoSpaceDN w:val="0"/>
        <w:adjustRightInd w:val="0"/>
      </w:pPr>
      <w:r>
        <w:t xml:space="preserve">Lo scopo della contabilità finanziaria è quello di presiedere e controllare l’allocazione delle risorse finanziarie, quindi di assicurare che siano impegnate spese solo nel limite delle disponibilità acquisite: la realizzazione di un avanzo, quindi, indica che parte delle risorse non sono state spese, con la conseguenza che tale eccedenza può essere messa a disposizione nell’esercizio successivo. </w:t>
      </w:r>
    </w:p>
    <w:p w14:paraId="6EAD91E7" w14:textId="77777777" w:rsidR="002C5597" w:rsidRDefault="002C5597" w:rsidP="002C5597">
      <w:pPr>
        <w:autoSpaceDE w:val="0"/>
        <w:autoSpaceDN w:val="0"/>
        <w:adjustRightInd w:val="0"/>
      </w:pPr>
      <w:r>
        <w:lastRenderedPageBreak/>
        <w:t>Il fine della contabilità economica, invece, è quello di rilevare le variazioni che subisce il Patrimonio netto dell’ente a seguito della gestione, i costi maturati per l’utilizzo dei fattori produttivi, finalizzati a produrre i servizi che vengono offerti alla collettività e a mantenere la propria struttura organizzativa. Dal raffronto con i ricavi di competenza dell’esercizio, realizzati attraverso la cessione dei servizi prodotti (per lo più gratuita o a prezzi definiti in funzione delle condizioni reddituali dei fruitori), la riscossione coattiva delle imposte e il trasferimento di risorse da altri enti, emerge il risultato economico che esprime il livello di equilibrio economico della gestione, cioè la sua condizione di “automantenimento” nel tempo.</w:t>
      </w:r>
    </w:p>
    <w:p w14:paraId="13C3437B" w14:textId="77777777" w:rsidR="002C5597" w:rsidRDefault="002C5597" w:rsidP="002C5597">
      <w:pPr>
        <w:pStyle w:val="Normalf48be76bc3aceee5c952208891aae383"/>
      </w:pPr>
    </w:p>
    <w:p w14:paraId="45008333" w14:textId="77777777" w:rsidR="002C5597" w:rsidRPr="00617FB7" w:rsidRDefault="002C5597" w:rsidP="002C5597">
      <w:pPr>
        <w:pStyle w:val="Normalf48be76bc3aceee5c952208891aae383"/>
        <w:keepNext/>
        <w:keepLines/>
        <w:spacing w:before="40" w:line="254" w:lineRule="auto"/>
        <w:rPr>
          <w:rFonts w:asciiTheme="majorHAnsi" w:eastAsiaTheme="majorEastAsia" w:hAnsiTheme="majorHAnsi" w:cstheme="majorBidi"/>
          <w:b/>
          <w:smallCaps/>
          <w:color w:val="548DD4"/>
          <w:sz w:val="28"/>
          <w:szCs w:val="28"/>
        </w:rPr>
      </w:pPr>
      <w:r w:rsidRPr="00617FB7">
        <w:rPr>
          <w:rFonts w:asciiTheme="majorHAnsi" w:eastAsiaTheme="majorEastAsia" w:hAnsiTheme="majorHAnsi" w:cstheme="majorBidi"/>
          <w:b/>
          <w:smallCaps/>
          <w:color w:val="548DD4"/>
          <w:sz w:val="28"/>
          <w:szCs w:val="28"/>
        </w:rPr>
        <w:t>I CRITERI DI VALUTAZIONE APPLICATI</w:t>
      </w:r>
    </w:p>
    <w:p w14:paraId="4819606A" w14:textId="77777777" w:rsidR="002C5597" w:rsidRDefault="002C5597" w:rsidP="002C5597">
      <w:pPr>
        <w:pStyle w:val="Normalf48be76bc3aceee5c952208891aae383"/>
      </w:pPr>
      <w:r>
        <w:t>Lo Stato Patrimoniale è stato predisposto applicando in maniera puntuale il disposto del Principio Contabile Applicato della Contabilità Economico-Patrimoniale e, laddove il disposto normativo non fosse esaustivo, sono stati applicati i Principi Contabili enucleati dall’Organismo Italiano per la Contabilità (OIC).</w:t>
      </w:r>
    </w:p>
    <w:p w14:paraId="10949C93" w14:textId="77777777" w:rsidR="002C5597" w:rsidRDefault="002C5597" w:rsidP="002C5597">
      <w:pPr>
        <w:pStyle w:val="Normalf48be76bc3aceee5c952208891aae383"/>
      </w:pPr>
    </w:p>
    <w:p w14:paraId="3047739E" w14:textId="4EE146D4" w:rsidR="002C5597" w:rsidRPr="00617FB7" w:rsidRDefault="002C5597" w:rsidP="002C5597">
      <w:pPr>
        <w:pStyle w:val="Normalf48be76bc3aceee5c952208891aae383"/>
        <w:keepNext/>
        <w:keepLines/>
        <w:spacing w:before="40" w:line="254" w:lineRule="auto"/>
        <w:rPr>
          <w:rFonts w:asciiTheme="majorHAnsi" w:eastAsiaTheme="majorEastAsia" w:hAnsiTheme="majorHAnsi" w:cstheme="majorBidi"/>
          <w:b/>
          <w:smallCaps/>
          <w:color w:val="548DD4"/>
          <w:sz w:val="28"/>
          <w:szCs w:val="28"/>
        </w:rPr>
      </w:pPr>
      <w:r w:rsidRPr="00617FB7">
        <w:rPr>
          <w:rFonts w:asciiTheme="majorHAnsi" w:eastAsiaTheme="majorEastAsia" w:hAnsiTheme="majorHAnsi" w:cstheme="majorBidi"/>
          <w:b/>
          <w:smallCaps/>
          <w:color w:val="548DD4"/>
          <w:sz w:val="28"/>
          <w:szCs w:val="28"/>
        </w:rPr>
        <w:t>I VALORI DELLA CONTABILIT</w:t>
      </w:r>
      <w:r w:rsidR="00617FB7">
        <w:rPr>
          <w:rFonts w:asciiTheme="majorHAnsi" w:eastAsiaTheme="majorEastAsia" w:hAnsiTheme="majorHAnsi" w:cstheme="majorBidi"/>
          <w:b/>
          <w:smallCaps/>
          <w:color w:val="548DD4"/>
          <w:sz w:val="28"/>
          <w:szCs w:val="28"/>
        </w:rPr>
        <w:t>À</w:t>
      </w:r>
      <w:r w:rsidRPr="00617FB7">
        <w:rPr>
          <w:rFonts w:asciiTheme="majorHAnsi" w:eastAsiaTheme="majorEastAsia" w:hAnsiTheme="majorHAnsi" w:cstheme="majorBidi"/>
          <w:b/>
          <w:smallCaps/>
          <w:color w:val="548DD4"/>
          <w:sz w:val="28"/>
          <w:szCs w:val="28"/>
        </w:rPr>
        <w:t xml:space="preserve"> FINANZIARIA</w:t>
      </w:r>
    </w:p>
    <w:p w14:paraId="402B416D" w14:textId="65B6967E" w:rsidR="002C5597" w:rsidRDefault="002C5597" w:rsidP="002C5597">
      <w:pPr>
        <w:pStyle w:val="Normalf48be76bc3aceee5c952208891aae383"/>
      </w:pPr>
      <w:r>
        <w:t xml:space="preserve">La situazione patrimoniale al 31 dicembre </w:t>
      </w:r>
      <w:r w:rsidR="00617FB7" w:rsidRPr="00617FB7">
        <w:t>2023</w:t>
      </w:r>
      <w:r w:rsidR="00617FB7">
        <w:t xml:space="preserve"> </w:t>
      </w:r>
      <w:r>
        <w:t xml:space="preserve">viene valutata sulla base dei dati finanziari del Rendiconto </w:t>
      </w:r>
      <w:r w:rsidR="00617FB7" w:rsidRPr="00617FB7">
        <w:t>2023</w:t>
      </w:r>
      <w:r>
        <w:t>, sintetizzati nel seguente prospetto.</w:t>
      </w:r>
    </w:p>
    <w:p w14:paraId="5679C1F2" w14:textId="77777777" w:rsidR="002C5597" w:rsidRDefault="002C5597" w:rsidP="002C5597">
      <w:pPr>
        <w:pStyle w:val="Normalf48be76bc3aceee5c952208891aae383"/>
      </w:pPr>
    </w:p>
    <w:p w14:paraId="1072D81F" w14:textId="0D229BA9" w:rsidR="002C5597" w:rsidRDefault="0006493A" w:rsidP="002C5597">
      <w:pPr>
        <w:spacing w:line="256" w:lineRule="auto"/>
        <w:jc w:val="center"/>
        <w:rPr>
          <w:rFonts w:cstheme="minorHAnsi"/>
        </w:rPr>
      </w:pPr>
      <w:r w:rsidRPr="004D761C">
        <w:rPr>
          <w:b/>
          <w:bCs/>
          <w:noProof/>
          <w:color w:val="FF0000"/>
        </w:rPr>
        <w:drawing>
          <wp:inline distT="0" distB="0" distL="0" distR="0" wp14:anchorId="03BA5C05" wp14:editId="4753737A">
            <wp:extent cx="6120130" cy="1184275"/>
            <wp:effectExtent l="19050" t="19050" r="13970" b="15875"/>
            <wp:docPr id="1823436" name="Immagine 1" descr="Immagine che contiene testo, Carattere, numer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36" name="Immagine 1" descr="Immagine che contiene testo, Carattere, numero, schermata&#10;&#10;Descrizione generata automaticamente"/>
                    <pic:cNvPicPr/>
                  </pic:nvPicPr>
                  <pic:blipFill>
                    <a:blip r:embed="rId11"/>
                    <a:stretch>
                      <a:fillRect/>
                    </a:stretch>
                  </pic:blipFill>
                  <pic:spPr>
                    <a:xfrm>
                      <a:off x="0" y="0"/>
                      <a:ext cx="6120130" cy="1184275"/>
                    </a:xfrm>
                    <a:prstGeom prst="rect">
                      <a:avLst/>
                    </a:prstGeom>
                    <a:ln>
                      <a:solidFill>
                        <a:schemeClr val="accent1"/>
                      </a:solidFill>
                    </a:ln>
                  </pic:spPr>
                </pic:pic>
              </a:graphicData>
            </a:graphic>
          </wp:inline>
        </w:drawing>
      </w:r>
    </w:p>
    <w:p w14:paraId="7CB288E2" w14:textId="77777777" w:rsidR="0006493A" w:rsidRDefault="0006493A" w:rsidP="002C5597">
      <w:pPr>
        <w:spacing w:line="256" w:lineRule="auto"/>
        <w:jc w:val="center"/>
        <w:rPr>
          <w:rFonts w:cstheme="minorHAnsi"/>
        </w:rPr>
      </w:pPr>
    </w:p>
    <w:p w14:paraId="20D9DD67" w14:textId="77777777" w:rsidR="002C5597" w:rsidRDefault="002C5597" w:rsidP="002C5597">
      <w:pPr>
        <w:pStyle w:val="Normal6fdcf285f28e3030cf0441bee2b47698"/>
      </w:pPr>
      <w:r>
        <w:t>Le variazioni di residuo attivo hanno carattere sia positivo (incremento dei residui) che negativo (decremento dei residui), il prospetto indica il loro totale in valore assoluto.</w:t>
      </w:r>
    </w:p>
    <w:p w14:paraId="2018FFB0" w14:textId="77777777" w:rsidR="00B04C2B" w:rsidRDefault="00B04C2B">
      <w:pPr>
        <w:pStyle w:val="Normal8e14808d819ce4d9fdaaf2921be40af5"/>
      </w:pPr>
    </w:p>
    <w:p w14:paraId="7A15BAE8" w14:textId="77777777" w:rsidR="00B04C2B" w:rsidRDefault="00A61D1B">
      <w:pPr>
        <w:pStyle w:val="Normal8e14808d819ce4d9fdaaf2921be40af5"/>
        <w:spacing w:line="259" w:lineRule="auto"/>
        <w:rPr>
          <w:b/>
          <w:color w:val="000000"/>
          <w:sz w:val="26"/>
          <w:szCs w:val="26"/>
        </w:rPr>
      </w:pPr>
      <w:bookmarkStart w:id="0" w:name="_1fob9te" w:colFirst="0" w:colLast="0"/>
      <w:bookmarkEnd w:id="0"/>
      <w:r>
        <w:br w:type="page"/>
      </w:r>
    </w:p>
    <w:p w14:paraId="5717FB98" w14:textId="77777777" w:rsidR="00617FB7" w:rsidRPr="007039A1" w:rsidRDefault="00617FB7" w:rsidP="00617FB7">
      <w:pPr>
        <w:pStyle w:val="Titolo2"/>
        <w:shd w:val="clear" w:color="auto" w:fill="auto"/>
        <w:rPr>
          <w:color w:val="548DD4"/>
          <w:sz w:val="28"/>
          <w:szCs w:val="28"/>
        </w:rPr>
      </w:pPr>
      <w:bookmarkStart w:id="1" w:name="_3znysh7" w:colFirst="0" w:colLast="0"/>
      <w:bookmarkEnd w:id="1"/>
      <w:r w:rsidRPr="007039A1">
        <w:rPr>
          <w:color w:val="548DD4"/>
          <w:sz w:val="28"/>
          <w:szCs w:val="28"/>
        </w:rPr>
        <w:lastRenderedPageBreak/>
        <w:t xml:space="preserve">LO STATO PATRIMONIALE </w:t>
      </w:r>
    </w:p>
    <w:p w14:paraId="4E1BCA10" w14:textId="3F6B95B9" w:rsidR="00617FB7" w:rsidRDefault="00617FB7" w:rsidP="00617FB7"/>
    <w:p w14:paraId="6098B33B" w14:textId="77777777" w:rsidR="00617FB7" w:rsidRPr="00811B0A" w:rsidRDefault="00617FB7" w:rsidP="00617FB7"/>
    <w:p w14:paraId="1B23AB78" w14:textId="77777777" w:rsidR="00617FB7" w:rsidRPr="00811B0A" w:rsidRDefault="00617FB7" w:rsidP="00617FB7">
      <w:pPr>
        <w:pStyle w:val="Normal363325080a5f6c70c109561115647567"/>
        <w:keepNext/>
        <w:keepLines/>
        <w:pBdr>
          <w:top w:val="nil"/>
          <w:left w:val="nil"/>
          <w:bottom w:val="nil"/>
          <w:right w:val="nil"/>
          <w:between w:val="nil"/>
        </w:pBdr>
        <w:shd w:val="clear" w:color="auto" w:fill="C6D9F1" w:themeFill="text2" w:themeFillTint="33"/>
        <w:spacing w:before="40" w:line="256" w:lineRule="auto"/>
        <w:rPr>
          <w:b/>
          <w:smallCaps/>
          <w:color w:val="244061" w:themeColor="accent1" w:themeShade="80"/>
          <w:sz w:val="26"/>
          <w:szCs w:val="26"/>
        </w:rPr>
      </w:pPr>
      <w:r w:rsidRPr="00811B0A">
        <w:rPr>
          <w:b/>
          <w:smallCaps/>
          <w:color w:val="244061" w:themeColor="accent1" w:themeShade="80"/>
          <w:sz w:val="26"/>
          <w:szCs w:val="26"/>
        </w:rPr>
        <w:t>L’ATTIVO IMMOBILIZZATO – Immobilizzazioni Immateriali</w:t>
      </w:r>
    </w:p>
    <w:p w14:paraId="4275E466" w14:textId="77777777" w:rsidR="00617FB7" w:rsidRDefault="00617FB7" w:rsidP="00617FB7">
      <w:pPr>
        <w:pStyle w:val="Normal9dc1afb065e316dc7c76656bdc94ce13"/>
      </w:pPr>
    </w:p>
    <w:p w14:paraId="3FC7F3AC" w14:textId="77777777" w:rsidR="00617FB7" w:rsidRDefault="00617FB7" w:rsidP="00617FB7">
      <w:pPr>
        <w:pStyle w:val="Normal9dc1afb065e316dc7c76656bdc94ce13"/>
      </w:pPr>
      <w:r>
        <w:t>Le movimentazioni iscritte tra le immobilizzazioni dello Stato Patrimoniale derivano dai movimenti contabili desumibili dalle registrazioni in Contabilità Generale (tenuta secondo il metodo della partita doppia). I beni iscritti nell’attivo immobilizzato sono stati iscritti utilizzando i criteri di valutazione previsti dal principio contabile applicato 4/3 e dall’OIC n. 24.</w:t>
      </w:r>
    </w:p>
    <w:p w14:paraId="74DBE66C" w14:textId="77777777" w:rsidR="00617FB7" w:rsidRDefault="00617FB7" w:rsidP="00617FB7">
      <w:pPr>
        <w:pStyle w:val="Normal9dc1afb065e316dc7c76656bdc94ce13"/>
      </w:pPr>
      <w:r>
        <w:t>Il dettaglio, al netto dei fondi ammortamento, è rappresentato nella seguente tabella:</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6F99904F"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7D00069C"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050A9ADE"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02E3E46F"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7BBF291F"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37AFEC6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14215D1" w14:textId="77777777" w:rsidR="00772A78" w:rsidRDefault="00000000">
            <w:pPr>
              <w:jc w:val="left"/>
            </w:pPr>
            <w:r>
              <w:rPr>
                <w:color w:val="000000"/>
                <w:sz w:val="18"/>
                <w:szCs w:val="18"/>
              </w:rPr>
              <w:t>BI6-Immobilizzazioni in corso ed acconti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F4BDB28" w14:textId="77777777" w:rsidR="00772A78" w:rsidRDefault="00000000">
            <w:pPr>
              <w:jc w:val="left"/>
            </w:pPr>
            <w:r>
              <w:rPr>
                <w:color w:val="000000"/>
                <w:sz w:val="18"/>
                <w:szCs w:val="18"/>
              </w:rPr>
              <w:t>1.2.1.06.02.01.001-Software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C23341E"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D9351A5" w14:textId="77777777" w:rsidR="00772A78" w:rsidRDefault="00000000">
            <w:pPr>
              <w:jc w:val="right"/>
            </w:pPr>
            <w:r>
              <w:rPr>
                <w:color w:val="000000"/>
                <w:sz w:val="18"/>
                <w:szCs w:val="18"/>
              </w:rPr>
              <w:t>5.136,20</w:t>
            </w:r>
          </w:p>
        </w:tc>
      </w:tr>
      <w:tr w:rsidR="00772A78" w14:paraId="7D6EE17F"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730CED80" w14:textId="77777777" w:rsidR="00772A78" w:rsidRDefault="00772A78">
            <w:pPr>
              <w:jc w:val="left"/>
            </w:pP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52004FA5" w14:textId="77777777" w:rsidR="00772A78" w:rsidRDefault="00000000">
            <w:pPr>
              <w:jc w:val="left"/>
            </w:pPr>
            <w:r>
              <w:rPr>
                <w:color w:val="000000"/>
                <w:sz w:val="18"/>
                <w:szCs w:val="18"/>
              </w:rPr>
              <w:t>2.2.3.02.02.01.001-Fondo ammortamento software</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70FC486D"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1973757C" w14:textId="77777777" w:rsidR="00772A78" w:rsidRDefault="00000000">
            <w:pPr>
              <w:jc w:val="right"/>
            </w:pPr>
            <w:r>
              <w:rPr>
                <w:color w:val="000000"/>
                <w:sz w:val="18"/>
                <w:szCs w:val="18"/>
              </w:rPr>
              <w:t>-1.027,24</w:t>
            </w:r>
          </w:p>
        </w:tc>
      </w:tr>
    </w:tbl>
    <w:p w14:paraId="7AE57D80" w14:textId="77777777" w:rsidR="00617FB7" w:rsidRDefault="00617FB7" w:rsidP="00617FB7">
      <w:pPr>
        <w:pStyle w:val="Normal9dc1afb065e316dc7c76656bdc94ce13"/>
      </w:pPr>
    </w:p>
    <w:p w14:paraId="4CDF74DE" w14:textId="77777777" w:rsidR="00617FB7" w:rsidRDefault="00617FB7" w:rsidP="00617FB7">
      <w:pPr>
        <w:pStyle w:val="Normal9dc1afb065e316dc7c76656bdc94ce13"/>
      </w:pPr>
    </w:p>
    <w:p w14:paraId="510C9587" w14:textId="77777777" w:rsidR="00617FB7" w:rsidRPr="000E3F2C" w:rsidRDefault="00617FB7" w:rsidP="00617FB7">
      <w:pPr>
        <w:pStyle w:val="Titolo2"/>
      </w:pPr>
      <w:r w:rsidRPr="000E3F2C">
        <w:t>L’ATTIVO IMMOBILIZZATO</w:t>
      </w:r>
      <w:r>
        <w:t xml:space="preserve"> – le immobilizzazioni materiali</w:t>
      </w:r>
    </w:p>
    <w:p w14:paraId="6AD149F6" w14:textId="77777777" w:rsidR="00617FB7" w:rsidRDefault="00617FB7" w:rsidP="00617FB7">
      <w:pPr>
        <w:pStyle w:val="Normalf5e7b7ffc228fb99e3da84eae960bb04"/>
      </w:pPr>
    </w:p>
    <w:p w14:paraId="7A0F4E1C" w14:textId="77777777" w:rsidR="00617FB7" w:rsidRDefault="00617FB7" w:rsidP="00617FB7">
      <w:pPr>
        <w:pStyle w:val="Normalf5e7b7ffc228fb99e3da84eae960bb04"/>
      </w:pPr>
      <w:r w:rsidRPr="000E3F2C">
        <w:t>L</w:t>
      </w:r>
      <w:r>
        <w:t>e movimentazioni iscritte tra le immobilizzazioni dello Stato Patrimoniale derivano dai movimenti contabili desumibili dalle registrazioni in Contabilità Generale (tenuta secondo il metodo della partita doppia). I beni iscritti nell</w:t>
      </w:r>
      <w:r w:rsidRPr="000E3F2C">
        <w:t xml:space="preserve">’attivo immobilizzato </w:t>
      </w:r>
      <w:r>
        <w:t xml:space="preserve">sono stati </w:t>
      </w:r>
      <w:r w:rsidRPr="000E3F2C">
        <w:t>iscritt</w:t>
      </w:r>
      <w:r>
        <w:t>i</w:t>
      </w:r>
      <w:r w:rsidRPr="000E3F2C">
        <w:t xml:space="preserve"> utilizzando i criteri di valutazione previsti dal principio contabile applicato 4/3 e da</w:t>
      </w:r>
      <w:r>
        <w:t>ll’</w:t>
      </w:r>
      <w:r w:rsidRPr="000E3F2C">
        <w:t xml:space="preserve">OIC n. </w:t>
      </w:r>
      <w:r>
        <w:t>16</w:t>
      </w:r>
      <w:r w:rsidRPr="000E3F2C">
        <w:t>.</w:t>
      </w:r>
    </w:p>
    <w:p w14:paraId="3834902B" w14:textId="77777777" w:rsidR="00617FB7" w:rsidRDefault="00617FB7" w:rsidP="00617FB7">
      <w:pPr>
        <w:pStyle w:val="Normalf5e7b7ffc228fb99e3da84eae960bb04"/>
      </w:pPr>
      <w:r w:rsidRPr="000E3F2C">
        <w:t xml:space="preserve">Il dettaglio è rappresentato </w:t>
      </w:r>
      <w:r>
        <w:t>nella seguente tabella</w:t>
      </w:r>
      <w:r w:rsidRPr="000E3F2C">
        <w:t>:</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5E70F044"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21CDC1F8"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6D97123F"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57A3DBD8"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4435C91B"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1103928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DBE4A47" w14:textId="77777777" w:rsidR="00772A78" w:rsidRDefault="00000000">
            <w:pPr>
              <w:jc w:val="left"/>
            </w:pPr>
            <w:r>
              <w:rPr>
                <w:color w:val="000000"/>
                <w:sz w:val="18"/>
                <w:szCs w:val="18"/>
              </w:rPr>
              <w:t>BII1.2-Fabbricati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8345D02" w14:textId="77777777" w:rsidR="00772A78" w:rsidRDefault="00000000">
            <w:pPr>
              <w:jc w:val="left"/>
            </w:pPr>
            <w:r>
              <w:rPr>
                <w:color w:val="000000"/>
                <w:sz w:val="18"/>
                <w:szCs w:val="18"/>
              </w:rPr>
              <w:t>1.2.2.02.10.06.001-Cimiteri di valore culturale, storico ed artistico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BE1000E" w14:textId="77777777" w:rsidR="00772A78" w:rsidRDefault="00000000">
            <w:pPr>
              <w:jc w:val="right"/>
            </w:pPr>
            <w:r>
              <w:rPr>
                <w:color w:val="000000"/>
                <w:sz w:val="18"/>
                <w:szCs w:val="18"/>
              </w:rPr>
              <w:t>354.552,70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1CBC2F8" w14:textId="77777777" w:rsidR="00772A78" w:rsidRDefault="00000000">
            <w:pPr>
              <w:jc w:val="right"/>
            </w:pPr>
            <w:r>
              <w:rPr>
                <w:color w:val="000000"/>
                <w:sz w:val="18"/>
                <w:szCs w:val="18"/>
              </w:rPr>
              <w:t>354.552,70</w:t>
            </w:r>
          </w:p>
        </w:tc>
      </w:tr>
      <w:tr w:rsidR="00772A78" w14:paraId="3B5EEEB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11987E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B80A075" w14:textId="77777777" w:rsidR="00772A78" w:rsidRDefault="00000000">
            <w:pPr>
              <w:jc w:val="left"/>
            </w:pPr>
            <w:r>
              <w:rPr>
                <w:color w:val="000000"/>
                <w:sz w:val="18"/>
                <w:szCs w:val="18"/>
              </w:rPr>
              <w:t>2.2.3.01.09.01.014-Fondi ammortamento di Cimiteri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0989107" w14:textId="77777777" w:rsidR="00772A78" w:rsidRDefault="00000000">
            <w:pPr>
              <w:jc w:val="right"/>
            </w:pPr>
            <w:r>
              <w:rPr>
                <w:color w:val="000000"/>
                <w:sz w:val="18"/>
                <w:szCs w:val="18"/>
              </w:rPr>
              <w:t>-14.161,76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800A24B" w14:textId="77777777" w:rsidR="00772A78" w:rsidRDefault="00000000">
            <w:pPr>
              <w:jc w:val="right"/>
            </w:pPr>
            <w:r>
              <w:rPr>
                <w:color w:val="000000"/>
                <w:sz w:val="18"/>
                <w:szCs w:val="18"/>
              </w:rPr>
              <w:t>-21.252,81</w:t>
            </w:r>
          </w:p>
        </w:tc>
      </w:tr>
      <w:tr w:rsidR="00772A78" w14:paraId="7378F17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3F7AECD" w14:textId="77777777" w:rsidR="00772A78" w:rsidRDefault="00000000">
            <w:pPr>
              <w:jc w:val="left"/>
            </w:pPr>
            <w:r>
              <w:rPr>
                <w:color w:val="000000"/>
                <w:sz w:val="18"/>
                <w:szCs w:val="18"/>
              </w:rPr>
              <w:t>BII1.3-Infrastrutture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FF9D8A6" w14:textId="77777777" w:rsidR="00772A78" w:rsidRDefault="00000000">
            <w:pPr>
              <w:jc w:val="left"/>
            </w:pPr>
            <w:r>
              <w:rPr>
                <w:color w:val="000000"/>
                <w:sz w:val="18"/>
                <w:szCs w:val="18"/>
              </w:rPr>
              <w:t>1.2.2.01.01.01.001-Infrastrutture demaniali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EF91A8A" w14:textId="77777777" w:rsidR="00772A78" w:rsidRDefault="00000000">
            <w:pPr>
              <w:jc w:val="right"/>
            </w:pPr>
            <w:r>
              <w:rPr>
                <w:color w:val="000000"/>
                <w:sz w:val="18"/>
                <w:szCs w:val="18"/>
              </w:rPr>
              <w:t>1.541.020,81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57C0FDA" w14:textId="77777777" w:rsidR="00772A78" w:rsidRDefault="00000000">
            <w:pPr>
              <w:jc w:val="right"/>
            </w:pPr>
            <w:r>
              <w:rPr>
                <w:color w:val="000000"/>
                <w:sz w:val="18"/>
                <w:szCs w:val="18"/>
              </w:rPr>
              <w:t>1.541.020,81</w:t>
            </w:r>
          </w:p>
        </w:tc>
      </w:tr>
      <w:tr w:rsidR="00772A78" w14:paraId="20824A4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1D34E54"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2708AB7" w14:textId="77777777" w:rsidR="00772A78" w:rsidRDefault="00000000">
            <w:pPr>
              <w:jc w:val="left"/>
            </w:pPr>
            <w:r>
              <w:rPr>
                <w:color w:val="000000"/>
                <w:sz w:val="18"/>
                <w:szCs w:val="18"/>
              </w:rPr>
              <w:t>1.2.2.02.09.10.001-Infrastrutture idrauliche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28649AD" w14:textId="77777777" w:rsidR="00772A78" w:rsidRDefault="00000000">
            <w:pPr>
              <w:jc w:val="right"/>
            </w:pPr>
            <w:r>
              <w:rPr>
                <w:color w:val="000000"/>
                <w:sz w:val="18"/>
                <w:szCs w:val="18"/>
              </w:rPr>
              <w:t>556.285,25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4C54F5D" w14:textId="77777777" w:rsidR="00772A78" w:rsidRDefault="00000000">
            <w:pPr>
              <w:jc w:val="right"/>
            </w:pPr>
            <w:r>
              <w:rPr>
                <w:color w:val="000000"/>
                <w:sz w:val="18"/>
                <w:szCs w:val="18"/>
              </w:rPr>
              <w:t>556.285,25</w:t>
            </w:r>
          </w:p>
        </w:tc>
      </w:tr>
      <w:tr w:rsidR="00772A78" w14:paraId="11FF341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1682EB4"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4D48FF9" w14:textId="77777777" w:rsidR="00772A78" w:rsidRDefault="00000000">
            <w:pPr>
              <w:jc w:val="left"/>
            </w:pPr>
            <w:r>
              <w:rPr>
                <w:color w:val="000000"/>
                <w:sz w:val="18"/>
                <w:szCs w:val="18"/>
              </w:rPr>
              <w:t>1.2.2.02.09.13.001-Altre vie di comunicazione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9A42277" w14:textId="77777777" w:rsidR="00772A78" w:rsidRDefault="00000000">
            <w:pPr>
              <w:jc w:val="right"/>
            </w:pPr>
            <w:r>
              <w:rPr>
                <w:color w:val="000000"/>
                <w:sz w:val="18"/>
                <w:szCs w:val="18"/>
              </w:rPr>
              <w:t>324.480,18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8CB155C" w14:textId="77777777" w:rsidR="00772A78" w:rsidRDefault="00000000">
            <w:pPr>
              <w:jc w:val="right"/>
            </w:pPr>
            <w:r>
              <w:rPr>
                <w:color w:val="000000"/>
                <w:sz w:val="18"/>
                <w:szCs w:val="18"/>
              </w:rPr>
              <w:t>324.480,18</w:t>
            </w:r>
          </w:p>
        </w:tc>
      </w:tr>
      <w:tr w:rsidR="00772A78" w14:paraId="4F10E73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67DABF3"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E3A4419" w14:textId="77777777" w:rsidR="00772A78" w:rsidRDefault="00000000">
            <w:pPr>
              <w:jc w:val="left"/>
            </w:pPr>
            <w:r>
              <w:rPr>
                <w:color w:val="000000"/>
                <w:sz w:val="18"/>
                <w:szCs w:val="18"/>
              </w:rPr>
              <w:t>2.2.3.01.09.01.009-Fondi ammortamento di Infrastrutture idrauliche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C533D1D" w14:textId="77777777" w:rsidR="00772A78" w:rsidRDefault="00000000">
            <w:pPr>
              <w:jc w:val="right"/>
            </w:pPr>
            <w:r>
              <w:rPr>
                <w:color w:val="000000"/>
                <w:sz w:val="18"/>
                <w:szCs w:val="18"/>
              </w:rPr>
              <w:t>-33.377,14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05C46B1" w14:textId="77777777" w:rsidR="00772A78" w:rsidRDefault="00000000">
            <w:pPr>
              <w:jc w:val="right"/>
            </w:pPr>
            <w:r>
              <w:rPr>
                <w:color w:val="000000"/>
                <w:sz w:val="18"/>
                <w:szCs w:val="18"/>
              </w:rPr>
              <w:t>-50.065,71</w:t>
            </w:r>
          </w:p>
        </w:tc>
      </w:tr>
      <w:tr w:rsidR="00772A78" w14:paraId="6596CA2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684016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1378C84" w14:textId="77777777" w:rsidR="00772A78" w:rsidRDefault="00000000">
            <w:pPr>
              <w:jc w:val="left"/>
            </w:pPr>
            <w:r>
              <w:rPr>
                <w:color w:val="000000"/>
                <w:sz w:val="18"/>
                <w:szCs w:val="18"/>
              </w:rPr>
              <w:t>2.2.3.01.09.01.011-Fondi ammortamento di Infrastrutture stradali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B16563A" w14:textId="77777777" w:rsidR="00772A78" w:rsidRDefault="00000000">
            <w:pPr>
              <w:jc w:val="right"/>
            </w:pPr>
            <w:r>
              <w:rPr>
                <w:color w:val="000000"/>
                <w:sz w:val="18"/>
                <w:szCs w:val="18"/>
              </w:rPr>
              <w:t>-111.735,98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2F6EAB4" w14:textId="77777777" w:rsidR="00772A78" w:rsidRDefault="00000000">
            <w:pPr>
              <w:jc w:val="right"/>
            </w:pPr>
            <w:r>
              <w:rPr>
                <w:color w:val="000000"/>
                <w:sz w:val="18"/>
                <w:szCs w:val="18"/>
              </w:rPr>
              <w:t>-167.685,28</w:t>
            </w:r>
          </w:p>
        </w:tc>
      </w:tr>
      <w:tr w:rsidR="00772A78" w14:paraId="3C920279"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4D59D3E" w14:textId="77777777" w:rsidR="00772A78" w:rsidRDefault="00000000">
            <w:pPr>
              <w:jc w:val="left"/>
            </w:pPr>
            <w:r>
              <w:rPr>
                <w:color w:val="000000"/>
                <w:sz w:val="18"/>
                <w:szCs w:val="18"/>
              </w:rPr>
              <w:t>BIII2.1-Terreni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1FE4F61" w14:textId="77777777" w:rsidR="00772A78" w:rsidRDefault="00000000">
            <w:pPr>
              <w:jc w:val="left"/>
            </w:pPr>
            <w:r>
              <w:rPr>
                <w:color w:val="000000"/>
                <w:sz w:val="18"/>
                <w:szCs w:val="18"/>
              </w:rPr>
              <w:t>1.2.2.02.13.99.999-Altri terreni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4381FBE" w14:textId="77777777" w:rsidR="00772A78" w:rsidRDefault="00000000">
            <w:pPr>
              <w:jc w:val="right"/>
            </w:pPr>
            <w:r>
              <w:rPr>
                <w:color w:val="000000"/>
                <w:sz w:val="18"/>
                <w:szCs w:val="18"/>
              </w:rPr>
              <w:t>75.054,00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8269E41" w14:textId="77777777" w:rsidR="00772A78" w:rsidRDefault="00000000">
            <w:pPr>
              <w:jc w:val="right"/>
            </w:pPr>
            <w:r>
              <w:rPr>
                <w:color w:val="000000"/>
                <w:sz w:val="18"/>
                <w:szCs w:val="18"/>
              </w:rPr>
              <w:t>85.054,00</w:t>
            </w:r>
          </w:p>
        </w:tc>
      </w:tr>
      <w:tr w:rsidR="00772A78" w14:paraId="52404C2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875B426" w14:textId="77777777" w:rsidR="00772A78" w:rsidRDefault="00000000">
            <w:pPr>
              <w:jc w:val="left"/>
            </w:pPr>
            <w:r>
              <w:rPr>
                <w:color w:val="000000"/>
                <w:sz w:val="18"/>
                <w:szCs w:val="18"/>
              </w:rPr>
              <w:t>BIII2.2-Fabbricati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68CE7A0" w14:textId="77777777" w:rsidR="00772A78" w:rsidRDefault="00000000">
            <w:pPr>
              <w:jc w:val="left"/>
            </w:pPr>
            <w:r>
              <w:rPr>
                <w:color w:val="000000"/>
                <w:sz w:val="18"/>
                <w:szCs w:val="18"/>
              </w:rPr>
              <w:t>1.2.2.02.09.03.001-Fabbricati ad uso scolastico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69ECC73" w14:textId="77777777" w:rsidR="00772A78" w:rsidRDefault="00000000">
            <w:pPr>
              <w:jc w:val="right"/>
            </w:pPr>
            <w:r>
              <w:rPr>
                <w:color w:val="000000"/>
                <w:sz w:val="18"/>
                <w:szCs w:val="18"/>
              </w:rPr>
              <w:t>240.175,44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516441F" w14:textId="77777777" w:rsidR="00772A78" w:rsidRDefault="00000000">
            <w:pPr>
              <w:jc w:val="right"/>
            </w:pPr>
            <w:r>
              <w:rPr>
                <w:color w:val="000000"/>
                <w:sz w:val="18"/>
                <w:szCs w:val="18"/>
              </w:rPr>
              <w:t>240.175,44</w:t>
            </w:r>
          </w:p>
        </w:tc>
      </w:tr>
      <w:tr w:rsidR="00772A78" w14:paraId="7369A6D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7B552E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23B05C5" w14:textId="77777777" w:rsidR="00772A78" w:rsidRDefault="00000000">
            <w:pPr>
              <w:jc w:val="left"/>
            </w:pPr>
            <w:r>
              <w:rPr>
                <w:color w:val="000000"/>
                <w:sz w:val="18"/>
                <w:szCs w:val="18"/>
              </w:rPr>
              <w:t>1.2.2.02.09.16.001-Impianti sportivi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D592ED5" w14:textId="77777777" w:rsidR="00772A78" w:rsidRDefault="00000000">
            <w:pPr>
              <w:jc w:val="right"/>
            </w:pPr>
            <w:r>
              <w:rPr>
                <w:color w:val="000000"/>
                <w:sz w:val="18"/>
                <w:szCs w:val="18"/>
              </w:rPr>
              <w:t>649.385,04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1667A2C" w14:textId="77777777" w:rsidR="00772A78" w:rsidRDefault="00000000">
            <w:pPr>
              <w:jc w:val="right"/>
            </w:pPr>
            <w:r>
              <w:rPr>
                <w:color w:val="000000"/>
                <w:sz w:val="18"/>
                <w:szCs w:val="18"/>
              </w:rPr>
              <w:t>649.385,04</w:t>
            </w:r>
          </w:p>
        </w:tc>
      </w:tr>
      <w:tr w:rsidR="00772A78" w14:paraId="1F345EC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731D96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E6D00EF" w14:textId="77777777" w:rsidR="00772A78" w:rsidRDefault="00000000">
            <w:pPr>
              <w:jc w:val="left"/>
            </w:pPr>
            <w:r>
              <w:rPr>
                <w:color w:val="000000"/>
                <w:sz w:val="18"/>
                <w:szCs w:val="18"/>
              </w:rPr>
              <w:t>1.2.2.02.09.19.001-Fabbricati ad uso strumentale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6C98820" w14:textId="77777777" w:rsidR="00772A78" w:rsidRDefault="00000000">
            <w:pPr>
              <w:jc w:val="right"/>
            </w:pPr>
            <w:r>
              <w:rPr>
                <w:color w:val="000000"/>
                <w:sz w:val="18"/>
                <w:szCs w:val="18"/>
              </w:rPr>
              <w:t>859.679,81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C77E90C" w14:textId="77777777" w:rsidR="00772A78" w:rsidRDefault="00000000">
            <w:pPr>
              <w:jc w:val="right"/>
            </w:pPr>
            <w:r>
              <w:rPr>
                <w:color w:val="000000"/>
                <w:sz w:val="18"/>
                <w:szCs w:val="18"/>
              </w:rPr>
              <w:t>859.679,81</w:t>
            </w:r>
          </w:p>
        </w:tc>
      </w:tr>
      <w:tr w:rsidR="00772A78" w14:paraId="07EE1DA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723F37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93F3460" w14:textId="77777777" w:rsidR="00772A78" w:rsidRDefault="00000000">
            <w:pPr>
              <w:jc w:val="left"/>
            </w:pPr>
            <w:r>
              <w:rPr>
                <w:color w:val="000000"/>
                <w:sz w:val="18"/>
                <w:szCs w:val="18"/>
              </w:rPr>
              <w:t>1.2.2.02.09.99.999-Beni immobili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8C95086" w14:textId="77777777" w:rsidR="00772A78" w:rsidRDefault="00000000">
            <w:pPr>
              <w:jc w:val="right"/>
            </w:pPr>
            <w:r>
              <w:rPr>
                <w:color w:val="000000"/>
                <w:sz w:val="18"/>
                <w:szCs w:val="18"/>
              </w:rPr>
              <w:t>38.572,99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E22CBB8" w14:textId="77777777" w:rsidR="00772A78" w:rsidRDefault="00000000">
            <w:pPr>
              <w:jc w:val="right"/>
            </w:pPr>
            <w:r>
              <w:rPr>
                <w:color w:val="000000"/>
                <w:sz w:val="18"/>
                <w:szCs w:val="18"/>
              </w:rPr>
              <w:t>38.572,99</w:t>
            </w:r>
          </w:p>
        </w:tc>
      </w:tr>
      <w:tr w:rsidR="00772A78" w14:paraId="5A2E0A8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4F5226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B36B2B9" w14:textId="77777777" w:rsidR="00772A78" w:rsidRDefault="00000000">
            <w:pPr>
              <w:jc w:val="left"/>
            </w:pPr>
            <w:r>
              <w:rPr>
                <w:color w:val="000000"/>
                <w:sz w:val="18"/>
                <w:szCs w:val="18"/>
              </w:rPr>
              <w:t>2.2.3.01.09.01.003-Fondi ammortamento di Fabbricati ad uso scolastico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C733819" w14:textId="77777777" w:rsidR="00772A78" w:rsidRDefault="00000000">
            <w:pPr>
              <w:jc w:val="right"/>
            </w:pPr>
            <w:r>
              <w:rPr>
                <w:color w:val="000000"/>
                <w:sz w:val="18"/>
                <w:szCs w:val="18"/>
              </w:rPr>
              <w:t>-9.607,02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B3C0F91" w14:textId="77777777" w:rsidR="00772A78" w:rsidRDefault="00000000">
            <w:pPr>
              <w:jc w:val="right"/>
            </w:pPr>
            <w:r>
              <w:rPr>
                <w:color w:val="000000"/>
                <w:sz w:val="18"/>
                <w:szCs w:val="18"/>
              </w:rPr>
              <w:t>-14.410,53</w:t>
            </w:r>
          </w:p>
        </w:tc>
      </w:tr>
      <w:tr w:rsidR="00772A78" w14:paraId="17304E8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3561F74"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A017325" w14:textId="77777777" w:rsidR="00772A78" w:rsidRDefault="00000000">
            <w:pPr>
              <w:jc w:val="left"/>
            </w:pPr>
            <w:r>
              <w:rPr>
                <w:color w:val="000000"/>
                <w:sz w:val="18"/>
                <w:szCs w:val="18"/>
              </w:rPr>
              <w:t>2.2.3.01.09.01.015-Fondi ammortamento di Impianti sportivi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4AB0949" w14:textId="77777777" w:rsidR="00772A78" w:rsidRDefault="00000000">
            <w:pPr>
              <w:jc w:val="right"/>
            </w:pPr>
            <w:r>
              <w:rPr>
                <w:color w:val="000000"/>
                <w:sz w:val="18"/>
                <w:szCs w:val="18"/>
              </w:rPr>
              <w:t>-25.323,80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0903439" w14:textId="77777777" w:rsidR="00772A78" w:rsidRDefault="00000000">
            <w:pPr>
              <w:jc w:val="right"/>
            </w:pPr>
            <w:r>
              <w:rPr>
                <w:color w:val="000000"/>
                <w:sz w:val="18"/>
                <w:szCs w:val="18"/>
              </w:rPr>
              <w:t>-38.311,49</w:t>
            </w:r>
          </w:p>
        </w:tc>
      </w:tr>
      <w:tr w:rsidR="00772A78" w14:paraId="4572EE2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341EA3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2C1F60E" w14:textId="77777777" w:rsidR="00772A78" w:rsidRDefault="00000000">
            <w:pPr>
              <w:jc w:val="left"/>
            </w:pPr>
            <w:r>
              <w:rPr>
                <w:color w:val="000000"/>
                <w:sz w:val="18"/>
                <w:szCs w:val="18"/>
              </w:rPr>
              <w:t>2.2.3.01.09.01.018-Fondi ammortamento fabbricati ad uso strumentale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609168E" w14:textId="77777777" w:rsidR="00772A78" w:rsidRDefault="00000000">
            <w:pPr>
              <w:jc w:val="right"/>
            </w:pPr>
            <w:r>
              <w:rPr>
                <w:color w:val="000000"/>
                <w:sz w:val="18"/>
                <w:szCs w:val="18"/>
              </w:rPr>
              <w:t>-34.912,03</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5B32A85" w14:textId="77777777" w:rsidR="00772A78" w:rsidRDefault="00000000">
            <w:pPr>
              <w:jc w:val="right"/>
            </w:pPr>
            <w:r>
              <w:rPr>
                <w:color w:val="000000"/>
                <w:sz w:val="18"/>
                <w:szCs w:val="18"/>
              </w:rPr>
              <w:t>-52.630,45</w:t>
            </w:r>
          </w:p>
        </w:tc>
      </w:tr>
      <w:tr w:rsidR="00772A78" w14:paraId="6E1BFD19"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526629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CA05B2D" w14:textId="77777777" w:rsidR="00772A78" w:rsidRDefault="00000000">
            <w:pPr>
              <w:jc w:val="left"/>
            </w:pPr>
            <w:r>
              <w:rPr>
                <w:color w:val="000000"/>
                <w:sz w:val="18"/>
                <w:szCs w:val="18"/>
              </w:rPr>
              <w:t>2.2.3.01.09.01.999-Fondi ammortamento di Beni immobili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ED6828B" w14:textId="77777777" w:rsidR="00772A78" w:rsidRDefault="00000000">
            <w:pPr>
              <w:jc w:val="right"/>
            </w:pPr>
            <w:r>
              <w:rPr>
                <w:color w:val="000000"/>
                <w:sz w:val="18"/>
                <w:szCs w:val="18"/>
              </w:rPr>
              <w:t>-1.542,92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65B0D5B" w14:textId="77777777" w:rsidR="00772A78" w:rsidRDefault="00000000">
            <w:pPr>
              <w:jc w:val="right"/>
            </w:pPr>
            <w:r>
              <w:rPr>
                <w:color w:val="000000"/>
                <w:sz w:val="18"/>
                <w:szCs w:val="18"/>
              </w:rPr>
              <w:t>-2.314,38</w:t>
            </w:r>
          </w:p>
        </w:tc>
      </w:tr>
      <w:tr w:rsidR="00772A78" w14:paraId="2E98A7E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2C9AC41" w14:textId="77777777" w:rsidR="00772A78" w:rsidRDefault="00000000">
            <w:pPr>
              <w:jc w:val="left"/>
            </w:pPr>
            <w:r>
              <w:rPr>
                <w:color w:val="000000"/>
                <w:sz w:val="18"/>
                <w:szCs w:val="18"/>
              </w:rPr>
              <w:t>BIII2.3-Impianti e macchinari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DE22356" w14:textId="77777777" w:rsidR="00772A78" w:rsidRDefault="00000000">
            <w:pPr>
              <w:jc w:val="left"/>
            </w:pPr>
            <w:r>
              <w:rPr>
                <w:color w:val="000000"/>
                <w:sz w:val="18"/>
                <w:szCs w:val="18"/>
              </w:rPr>
              <w:t>1.2.2.02.04.99.001-Impianti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7727F64" w14:textId="77777777" w:rsidR="00772A78" w:rsidRDefault="00000000">
            <w:pPr>
              <w:jc w:val="right"/>
            </w:pPr>
            <w:r>
              <w:rPr>
                <w:color w:val="000000"/>
                <w:sz w:val="18"/>
                <w:szCs w:val="18"/>
              </w:rPr>
              <w:t>8.753,89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E8E27C5" w14:textId="77777777" w:rsidR="00772A78" w:rsidRDefault="00000000">
            <w:pPr>
              <w:jc w:val="right"/>
            </w:pPr>
            <w:r>
              <w:rPr>
                <w:color w:val="000000"/>
                <w:sz w:val="18"/>
                <w:szCs w:val="18"/>
              </w:rPr>
              <w:t>58.753,89</w:t>
            </w:r>
          </w:p>
        </w:tc>
      </w:tr>
      <w:tr w:rsidR="00772A78" w14:paraId="74EC47C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16F1693"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DC1D953" w14:textId="77777777" w:rsidR="00772A78" w:rsidRDefault="00000000">
            <w:pPr>
              <w:jc w:val="left"/>
            </w:pPr>
            <w:r>
              <w:rPr>
                <w:color w:val="000000"/>
                <w:sz w:val="18"/>
                <w:szCs w:val="18"/>
              </w:rPr>
              <w:t>2.2.3.01.04.01.002-Fondo ammortamento impianti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0BB0969" w14:textId="77777777" w:rsidR="00772A78" w:rsidRDefault="00000000">
            <w:pPr>
              <w:jc w:val="right"/>
            </w:pPr>
            <w:r>
              <w:rPr>
                <w:color w:val="000000"/>
                <w:sz w:val="18"/>
                <w:szCs w:val="18"/>
              </w:rPr>
              <w:t>-727,93</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264ED32" w14:textId="77777777" w:rsidR="00772A78" w:rsidRDefault="00000000">
            <w:pPr>
              <w:jc w:val="right"/>
            </w:pPr>
            <w:r>
              <w:rPr>
                <w:color w:val="000000"/>
                <w:sz w:val="18"/>
                <w:szCs w:val="18"/>
              </w:rPr>
              <w:t>-3.665,64</w:t>
            </w:r>
          </w:p>
        </w:tc>
      </w:tr>
      <w:tr w:rsidR="00772A78" w14:paraId="3B080EE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78B0C2B" w14:textId="77777777" w:rsidR="00772A78" w:rsidRDefault="00000000">
            <w:pPr>
              <w:jc w:val="left"/>
            </w:pPr>
            <w:r>
              <w:rPr>
                <w:color w:val="000000"/>
                <w:sz w:val="18"/>
                <w:szCs w:val="18"/>
              </w:rPr>
              <w:t>BIII2.4-Attrezzature industriali e commerciali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C5E9AE0" w14:textId="77777777" w:rsidR="00772A78" w:rsidRDefault="00000000">
            <w:pPr>
              <w:jc w:val="left"/>
            </w:pPr>
            <w:r>
              <w:rPr>
                <w:color w:val="000000"/>
                <w:sz w:val="18"/>
                <w:szCs w:val="18"/>
              </w:rPr>
              <w:t>1.2.2.02.05.99.999-Attrezzature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4684143" w14:textId="77777777" w:rsidR="00772A78" w:rsidRDefault="00000000">
            <w:pPr>
              <w:jc w:val="right"/>
            </w:pPr>
            <w:r>
              <w:rPr>
                <w:color w:val="000000"/>
                <w:sz w:val="18"/>
                <w:szCs w:val="18"/>
              </w:rPr>
              <w:t>1.433,81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E9CA8E4" w14:textId="77777777" w:rsidR="00772A78" w:rsidRDefault="00000000">
            <w:pPr>
              <w:jc w:val="right"/>
            </w:pPr>
            <w:r>
              <w:rPr>
                <w:color w:val="000000"/>
                <w:sz w:val="18"/>
                <w:szCs w:val="18"/>
              </w:rPr>
              <w:t>1.433,81</w:t>
            </w:r>
          </w:p>
        </w:tc>
      </w:tr>
      <w:tr w:rsidR="00772A78" w14:paraId="70531A81"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F3109EA"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75626DB" w14:textId="77777777" w:rsidR="00772A78" w:rsidRDefault="00000000">
            <w:pPr>
              <w:jc w:val="left"/>
            </w:pPr>
            <w:r>
              <w:rPr>
                <w:color w:val="000000"/>
                <w:sz w:val="18"/>
                <w:szCs w:val="18"/>
              </w:rPr>
              <w:t>2.2.3.01.05.01.999-Fondo ammortamento attrezzature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F1D7906" w14:textId="77777777" w:rsidR="00772A78" w:rsidRDefault="00000000">
            <w:pPr>
              <w:jc w:val="right"/>
            </w:pPr>
            <w:r>
              <w:rPr>
                <w:color w:val="000000"/>
                <w:sz w:val="18"/>
                <w:szCs w:val="18"/>
              </w:rPr>
              <w:t>-143,38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8B8B05F" w14:textId="77777777" w:rsidR="00772A78" w:rsidRDefault="00000000">
            <w:pPr>
              <w:jc w:val="right"/>
            </w:pPr>
            <w:r>
              <w:rPr>
                <w:color w:val="000000"/>
                <w:sz w:val="18"/>
                <w:szCs w:val="18"/>
              </w:rPr>
              <w:t>-215,07</w:t>
            </w:r>
          </w:p>
        </w:tc>
      </w:tr>
      <w:tr w:rsidR="00772A78" w14:paraId="14CF8C5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F2CB994" w14:textId="77777777" w:rsidR="00772A78" w:rsidRDefault="00000000">
            <w:pPr>
              <w:jc w:val="left"/>
            </w:pPr>
            <w:r>
              <w:rPr>
                <w:color w:val="000000"/>
                <w:sz w:val="18"/>
                <w:szCs w:val="18"/>
              </w:rPr>
              <w:t>BIII2.5-Mezzi di trasporto</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1D84034" w14:textId="77777777" w:rsidR="00772A78" w:rsidRDefault="00000000">
            <w:pPr>
              <w:jc w:val="left"/>
            </w:pPr>
            <w:r>
              <w:rPr>
                <w:color w:val="000000"/>
                <w:sz w:val="18"/>
                <w:szCs w:val="18"/>
              </w:rPr>
              <w:t>1.2.2.02.01.01.001-Mezzi di trasporto stradali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023D1C6"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9336C54" w14:textId="77777777" w:rsidR="00772A78" w:rsidRDefault="00000000">
            <w:pPr>
              <w:jc w:val="right"/>
            </w:pPr>
            <w:r>
              <w:rPr>
                <w:color w:val="000000"/>
                <w:sz w:val="18"/>
                <w:szCs w:val="18"/>
              </w:rPr>
              <w:t>0,00</w:t>
            </w:r>
          </w:p>
        </w:tc>
      </w:tr>
      <w:tr w:rsidR="00772A78" w14:paraId="7F0973D9"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94887F3" w14:textId="77777777" w:rsidR="00772A78" w:rsidRDefault="00000000">
            <w:pPr>
              <w:jc w:val="left"/>
            </w:pPr>
            <w:r>
              <w:rPr>
                <w:color w:val="000000"/>
                <w:sz w:val="18"/>
                <w:szCs w:val="18"/>
              </w:rPr>
              <w:t>BIII2.6-Macchine per ufficio e hardware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E947002" w14:textId="77777777" w:rsidR="00772A78" w:rsidRDefault="00000000">
            <w:pPr>
              <w:jc w:val="left"/>
            </w:pPr>
            <w:r>
              <w:rPr>
                <w:color w:val="000000"/>
                <w:sz w:val="18"/>
                <w:szCs w:val="18"/>
              </w:rPr>
              <w:t>1.2.2.02.06.01.001-Macchine per ufficio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F99EAF2" w14:textId="77777777" w:rsidR="00772A78" w:rsidRDefault="00000000">
            <w:pPr>
              <w:jc w:val="right"/>
            </w:pPr>
            <w:r>
              <w:rPr>
                <w:color w:val="000000"/>
                <w:sz w:val="18"/>
                <w:szCs w:val="18"/>
              </w:rPr>
              <w:t>952,14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ED7273F" w14:textId="77777777" w:rsidR="00772A78" w:rsidRDefault="00000000">
            <w:pPr>
              <w:jc w:val="right"/>
            </w:pPr>
            <w:r>
              <w:rPr>
                <w:color w:val="000000"/>
                <w:sz w:val="18"/>
                <w:szCs w:val="18"/>
              </w:rPr>
              <w:t>1.348,64</w:t>
            </w:r>
          </w:p>
        </w:tc>
      </w:tr>
      <w:tr w:rsidR="00772A78" w14:paraId="1B4E51BF"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8AE557A"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311F6B9" w14:textId="77777777" w:rsidR="00772A78" w:rsidRDefault="00000000">
            <w:pPr>
              <w:jc w:val="left"/>
            </w:pPr>
            <w:r>
              <w:rPr>
                <w:color w:val="000000"/>
                <w:sz w:val="18"/>
                <w:szCs w:val="18"/>
              </w:rPr>
              <w:t>1.2.2.02.07.04.001-Apparati di telecomunicazione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332E309" w14:textId="77777777" w:rsidR="00772A78" w:rsidRDefault="00000000">
            <w:pPr>
              <w:jc w:val="right"/>
            </w:pPr>
            <w:r>
              <w:rPr>
                <w:color w:val="000000"/>
                <w:sz w:val="18"/>
                <w:szCs w:val="18"/>
              </w:rPr>
              <w:t>6.900,00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23CA336" w14:textId="77777777" w:rsidR="00772A78" w:rsidRDefault="00000000">
            <w:pPr>
              <w:jc w:val="right"/>
            </w:pPr>
            <w:r>
              <w:rPr>
                <w:color w:val="000000"/>
                <w:sz w:val="18"/>
                <w:szCs w:val="18"/>
              </w:rPr>
              <w:t>6.900,00</w:t>
            </w:r>
          </w:p>
        </w:tc>
      </w:tr>
      <w:tr w:rsidR="00772A78" w14:paraId="204F058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6A2BB1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BEF5B3C" w14:textId="77777777" w:rsidR="00772A78" w:rsidRDefault="00000000">
            <w:pPr>
              <w:jc w:val="left"/>
            </w:pPr>
            <w:r>
              <w:rPr>
                <w:color w:val="000000"/>
                <w:sz w:val="18"/>
                <w:szCs w:val="18"/>
              </w:rPr>
              <w:t>2.2.3.01.06.01.001-Fondo ammortamento macchine per ufficio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88BE164" w14:textId="77777777" w:rsidR="00772A78" w:rsidRDefault="00000000">
            <w:pPr>
              <w:jc w:val="right"/>
            </w:pPr>
            <w:r>
              <w:rPr>
                <w:color w:val="000000"/>
                <w:sz w:val="18"/>
                <w:szCs w:val="18"/>
              </w:rPr>
              <w:t>-380,86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95295F0" w14:textId="77777777" w:rsidR="00772A78" w:rsidRDefault="00000000">
            <w:pPr>
              <w:jc w:val="right"/>
            </w:pPr>
            <w:r>
              <w:rPr>
                <w:color w:val="000000"/>
                <w:sz w:val="18"/>
                <w:szCs w:val="18"/>
              </w:rPr>
              <w:t>-650,59</w:t>
            </w:r>
          </w:p>
        </w:tc>
      </w:tr>
      <w:tr w:rsidR="00772A78" w14:paraId="0FCD1D2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293269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23C4AF2" w14:textId="77777777" w:rsidR="00772A78" w:rsidRDefault="00000000">
            <w:pPr>
              <w:jc w:val="left"/>
            </w:pPr>
            <w:r>
              <w:rPr>
                <w:color w:val="000000"/>
                <w:sz w:val="18"/>
                <w:szCs w:val="18"/>
              </w:rPr>
              <w:t>2.2.3.01.07.01.004-Fondo ammortamento apparati di telecomunicazione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E13E275" w14:textId="77777777" w:rsidR="00772A78" w:rsidRDefault="00000000">
            <w:pPr>
              <w:jc w:val="right"/>
            </w:pPr>
            <w:r>
              <w:rPr>
                <w:color w:val="000000"/>
                <w:sz w:val="18"/>
                <w:szCs w:val="18"/>
              </w:rPr>
              <w:t>-2.760,00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BE37359" w14:textId="77777777" w:rsidR="00772A78" w:rsidRDefault="00000000">
            <w:pPr>
              <w:jc w:val="right"/>
            </w:pPr>
            <w:r>
              <w:rPr>
                <w:color w:val="000000"/>
                <w:sz w:val="18"/>
                <w:szCs w:val="18"/>
              </w:rPr>
              <w:t>-4.140,00</w:t>
            </w:r>
          </w:p>
        </w:tc>
      </w:tr>
      <w:tr w:rsidR="00772A78" w14:paraId="1F51490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AE4833D" w14:textId="77777777" w:rsidR="00772A78" w:rsidRDefault="00000000">
            <w:pPr>
              <w:jc w:val="left"/>
            </w:pPr>
            <w:r>
              <w:rPr>
                <w:color w:val="000000"/>
                <w:sz w:val="18"/>
                <w:szCs w:val="18"/>
              </w:rPr>
              <w:t>BIII2.7-Mobili e arredi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B8B90BB" w14:textId="77777777" w:rsidR="00772A78" w:rsidRDefault="00000000">
            <w:pPr>
              <w:jc w:val="left"/>
            </w:pPr>
            <w:r>
              <w:rPr>
                <w:color w:val="000000"/>
                <w:sz w:val="18"/>
                <w:szCs w:val="18"/>
              </w:rPr>
              <w:t>1.2.2.02.03.99.001-Mobili e arredi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43C1A0A" w14:textId="77777777" w:rsidR="00772A78" w:rsidRDefault="00000000">
            <w:pPr>
              <w:jc w:val="right"/>
            </w:pPr>
            <w:r>
              <w:rPr>
                <w:color w:val="000000"/>
                <w:sz w:val="18"/>
                <w:szCs w:val="18"/>
              </w:rPr>
              <w:t>747,79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0BFF61B" w14:textId="77777777" w:rsidR="00772A78" w:rsidRDefault="00000000">
            <w:pPr>
              <w:jc w:val="right"/>
            </w:pPr>
            <w:r>
              <w:rPr>
                <w:color w:val="000000"/>
                <w:sz w:val="18"/>
                <w:szCs w:val="18"/>
              </w:rPr>
              <w:t>747,79</w:t>
            </w:r>
          </w:p>
        </w:tc>
      </w:tr>
      <w:tr w:rsidR="00772A78" w14:paraId="06DC4EF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C6BFFAB"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63C0057" w14:textId="77777777" w:rsidR="00772A78" w:rsidRDefault="00000000">
            <w:pPr>
              <w:jc w:val="left"/>
            </w:pPr>
            <w:r>
              <w:rPr>
                <w:color w:val="000000"/>
                <w:sz w:val="18"/>
                <w:szCs w:val="18"/>
              </w:rPr>
              <w:t>2.2.3.01.03.01.999-Fondo ammortamento mobili e arredi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6E5CC71" w14:textId="77777777" w:rsidR="00772A78" w:rsidRDefault="00000000">
            <w:pPr>
              <w:jc w:val="right"/>
            </w:pPr>
            <w:r>
              <w:rPr>
                <w:color w:val="000000"/>
                <w:sz w:val="18"/>
                <w:szCs w:val="18"/>
              </w:rPr>
              <w:t>-149,56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8E0E5CB" w14:textId="77777777" w:rsidR="00772A78" w:rsidRDefault="00000000">
            <w:pPr>
              <w:jc w:val="right"/>
            </w:pPr>
            <w:r>
              <w:rPr>
                <w:color w:val="000000"/>
                <w:sz w:val="18"/>
                <w:szCs w:val="18"/>
              </w:rPr>
              <w:t>-224,34</w:t>
            </w:r>
          </w:p>
        </w:tc>
      </w:tr>
      <w:tr w:rsidR="00772A78" w14:paraId="332FA45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CCD8E94" w14:textId="77777777" w:rsidR="00772A78" w:rsidRDefault="00000000">
            <w:pPr>
              <w:jc w:val="left"/>
            </w:pPr>
            <w:r>
              <w:rPr>
                <w:color w:val="000000"/>
                <w:sz w:val="18"/>
                <w:szCs w:val="18"/>
              </w:rPr>
              <w:t>BIII2.99-Altri beni materiali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4E3967E" w14:textId="77777777" w:rsidR="00772A78" w:rsidRDefault="00000000">
            <w:pPr>
              <w:jc w:val="left"/>
            </w:pPr>
            <w:r>
              <w:rPr>
                <w:color w:val="000000"/>
                <w:sz w:val="18"/>
                <w:szCs w:val="18"/>
              </w:rPr>
              <w:t>1.2.2.02.12.99.999-Altri beni materiali diversi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A110145" w14:textId="77777777" w:rsidR="00772A78" w:rsidRDefault="00000000">
            <w:pPr>
              <w:jc w:val="right"/>
            </w:pPr>
            <w:r>
              <w:rPr>
                <w:color w:val="000000"/>
                <w:sz w:val="18"/>
                <w:szCs w:val="18"/>
              </w:rPr>
              <w:t>23.710,40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96A6EF5" w14:textId="77777777" w:rsidR="00772A78" w:rsidRDefault="00000000">
            <w:pPr>
              <w:jc w:val="right"/>
            </w:pPr>
            <w:r>
              <w:rPr>
                <w:color w:val="000000"/>
                <w:sz w:val="18"/>
                <w:szCs w:val="18"/>
              </w:rPr>
              <w:t>260.243,14</w:t>
            </w:r>
          </w:p>
        </w:tc>
      </w:tr>
      <w:tr w:rsidR="00772A78" w14:paraId="1395641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5C16B3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839DD64" w14:textId="77777777" w:rsidR="00772A78" w:rsidRDefault="00000000">
            <w:pPr>
              <w:jc w:val="left"/>
            </w:pPr>
            <w:r>
              <w:rPr>
                <w:color w:val="000000"/>
                <w:sz w:val="18"/>
                <w:szCs w:val="18"/>
              </w:rPr>
              <w:t>2.2.3.01.99.01.999-Fondo ammortamento di altri beni materiali diversi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EEF0DB5" w14:textId="77777777" w:rsidR="00772A78" w:rsidRDefault="00000000">
            <w:pPr>
              <w:jc w:val="right"/>
            </w:pPr>
            <w:r>
              <w:rPr>
                <w:color w:val="000000"/>
                <w:sz w:val="18"/>
                <w:szCs w:val="18"/>
              </w:rPr>
              <w:t>-2.590,00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3EDC46D" w14:textId="77777777" w:rsidR="00772A78" w:rsidRDefault="00000000">
            <w:pPr>
              <w:jc w:val="right"/>
            </w:pPr>
            <w:r>
              <w:rPr>
                <w:color w:val="000000"/>
                <w:sz w:val="18"/>
                <w:szCs w:val="18"/>
              </w:rPr>
              <w:t>-51.191,55</w:t>
            </w:r>
          </w:p>
        </w:tc>
      </w:tr>
      <w:tr w:rsidR="00772A78" w14:paraId="45679DDA"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652E7032" w14:textId="77777777" w:rsidR="00772A78" w:rsidRDefault="00000000">
            <w:pPr>
              <w:jc w:val="left"/>
            </w:pPr>
            <w:r>
              <w:rPr>
                <w:color w:val="000000"/>
                <w:sz w:val="18"/>
                <w:szCs w:val="18"/>
              </w:rPr>
              <w:t>BIII3-Immobilizzazioni in corso ed acconti</w:t>
            </w: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419308D4" w14:textId="77777777" w:rsidR="00772A78" w:rsidRDefault="00000000">
            <w:pPr>
              <w:jc w:val="left"/>
            </w:pPr>
            <w:r>
              <w:rPr>
                <w:color w:val="000000"/>
                <w:sz w:val="18"/>
                <w:szCs w:val="18"/>
              </w:rPr>
              <w:t>1.2.2.04.02.01.001-Immobilizzazioni materiali in costruzione</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40C67E9D" w14:textId="77777777" w:rsidR="00772A78" w:rsidRDefault="00000000">
            <w:pPr>
              <w:jc w:val="right"/>
            </w:pPr>
            <w:r>
              <w:rPr>
                <w:color w:val="000000"/>
                <w:sz w:val="18"/>
                <w:szCs w:val="18"/>
              </w:rPr>
              <w:t>603.181,58</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19F41F75" w14:textId="77777777" w:rsidR="00772A78" w:rsidRDefault="00000000">
            <w:pPr>
              <w:jc w:val="right"/>
            </w:pPr>
            <w:r>
              <w:rPr>
                <w:color w:val="000000"/>
                <w:sz w:val="18"/>
                <w:szCs w:val="18"/>
              </w:rPr>
              <w:t>741.150,62</w:t>
            </w:r>
          </w:p>
        </w:tc>
      </w:tr>
    </w:tbl>
    <w:p w14:paraId="2C0064C0" w14:textId="77777777" w:rsidR="00617FB7" w:rsidRDefault="00617FB7" w:rsidP="00617FB7">
      <w:pPr>
        <w:pStyle w:val="Normalf5e7b7ffc228fb99e3da84eae960bb04"/>
      </w:pPr>
    </w:p>
    <w:p w14:paraId="3281B18F" w14:textId="77777777" w:rsidR="00617FB7" w:rsidRDefault="00617FB7" w:rsidP="00617FB7">
      <w:pPr>
        <w:pStyle w:val="Normalf5e7b7ffc228fb99e3da84eae960bb04"/>
      </w:pPr>
    </w:p>
    <w:p w14:paraId="2625E475" w14:textId="77777777" w:rsidR="00617FB7" w:rsidRPr="000E3F2C" w:rsidRDefault="00617FB7" w:rsidP="00617FB7">
      <w:pPr>
        <w:pStyle w:val="Titolo2"/>
      </w:pPr>
      <w:r w:rsidRPr="000E3F2C">
        <w:t>L’ATTIVO IMMOBILIZZATO</w:t>
      </w:r>
      <w:r>
        <w:t xml:space="preserve"> – le immobilizzazioni finanziarie</w:t>
      </w:r>
    </w:p>
    <w:p w14:paraId="16BA13A7" w14:textId="77777777" w:rsidR="00617FB7" w:rsidRDefault="00617FB7" w:rsidP="00617FB7">
      <w:pPr>
        <w:pStyle w:val="Normal9dc1afb065e316dc7c76656bdc94ce13"/>
      </w:pPr>
    </w:p>
    <w:p w14:paraId="7B90BB84" w14:textId="77777777" w:rsidR="00617FB7" w:rsidRDefault="00617FB7" w:rsidP="00617FB7">
      <w:pPr>
        <w:pStyle w:val="Normal9dc1afb065e316dc7c76656bdc94ce13"/>
      </w:pPr>
      <w:r>
        <w:t xml:space="preserve">Le immobilizzazioni finanziarie sono costituite dalle quote di partecipazioni in società, enti, fondazioni oltre ai crediti di finanziamento in essere. </w:t>
      </w:r>
    </w:p>
    <w:p w14:paraId="7A76AC96" w14:textId="77777777" w:rsidR="00617FB7" w:rsidRDefault="00617FB7" w:rsidP="00617FB7">
      <w:pPr>
        <w:pStyle w:val="Normalf5e7b7ffc228fb99e3da84eae960bb04"/>
      </w:pPr>
      <w:r w:rsidRPr="000E3F2C">
        <w:t xml:space="preserve">Il dettaglio è rappresentato </w:t>
      </w:r>
      <w:r>
        <w:t>nella seguente tabella</w:t>
      </w:r>
      <w:r w:rsidRPr="000E3F2C">
        <w:t>:</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2D9A84D5"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331F7F93"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5A6DF9E6"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4818E20B"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7DA492A3"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078E6DE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BE69E8C" w14:textId="77777777" w:rsidR="00772A78" w:rsidRDefault="00000000">
            <w:pPr>
              <w:jc w:val="left"/>
            </w:pPr>
            <w:r>
              <w:rPr>
                <w:color w:val="000000"/>
                <w:sz w:val="18"/>
                <w:szCs w:val="18"/>
              </w:rPr>
              <w:lastRenderedPageBreak/>
              <w:t>BIV1b-imprese partecipate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95D190D" w14:textId="77777777" w:rsidR="00772A78" w:rsidRDefault="00000000">
            <w:pPr>
              <w:jc w:val="left"/>
            </w:pPr>
            <w:r>
              <w:rPr>
                <w:color w:val="000000"/>
                <w:sz w:val="18"/>
                <w:szCs w:val="18"/>
              </w:rPr>
              <w:t>1.2.3.01.08.01.001-Partecipazioni in imprese partecipate non incluse in Amministrazioni pubbliche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39710C5" w14:textId="77777777" w:rsidR="00772A78" w:rsidRDefault="00000000">
            <w:pPr>
              <w:jc w:val="right"/>
            </w:pPr>
            <w:r>
              <w:rPr>
                <w:color w:val="000000"/>
                <w:sz w:val="18"/>
                <w:szCs w:val="18"/>
              </w:rPr>
              <w:t>449.510,94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56B1195" w14:textId="77777777" w:rsidR="00772A78" w:rsidRDefault="00000000">
            <w:pPr>
              <w:jc w:val="right"/>
            </w:pPr>
            <w:r>
              <w:rPr>
                <w:color w:val="000000"/>
                <w:sz w:val="18"/>
                <w:szCs w:val="18"/>
              </w:rPr>
              <w:t>404.169,74</w:t>
            </w:r>
          </w:p>
        </w:tc>
      </w:tr>
      <w:tr w:rsidR="00772A78" w14:paraId="1D213FB6"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7E1BED0B" w14:textId="77777777" w:rsidR="00772A78" w:rsidRDefault="00000000">
            <w:pPr>
              <w:jc w:val="left"/>
            </w:pPr>
            <w:r>
              <w:rPr>
                <w:color w:val="000000"/>
                <w:sz w:val="18"/>
                <w:szCs w:val="18"/>
              </w:rPr>
              <w:t>BIV1c-altri soggetti</w:t>
            </w: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1061B7EF" w14:textId="77777777" w:rsidR="00772A78" w:rsidRDefault="00000000">
            <w:pPr>
              <w:jc w:val="left"/>
            </w:pPr>
            <w:r>
              <w:rPr>
                <w:color w:val="000000"/>
                <w:sz w:val="18"/>
                <w:szCs w:val="18"/>
              </w:rPr>
              <w:t>1.2.3.01.13.01.001-Partecipazioni in PA partecipate incluse nelle Amministrazioni locali</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0FDA05E6" w14:textId="77777777" w:rsidR="00772A78" w:rsidRDefault="00000000">
            <w:pPr>
              <w:jc w:val="right"/>
            </w:pPr>
            <w:r>
              <w:rPr>
                <w:color w:val="000000"/>
                <w:sz w:val="18"/>
                <w:szCs w:val="18"/>
              </w:rPr>
              <w:t>84.396,09</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3A20F344" w14:textId="77777777" w:rsidR="00772A78" w:rsidRDefault="00000000">
            <w:pPr>
              <w:jc w:val="right"/>
            </w:pPr>
            <w:r>
              <w:rPr>
                <w:color w:val="000000"/>
                <w:sz w:val="18"/>
                <w:szCs w:val="18"/>
              </w:rPr>
              <w:t>97.206,92</w:t>
            </w:r>
          </w:p>
        </w:tc>
      </w:tr>
    </w:tbl>
    <w:p w14:paraId="54585083" w14:textId="77777777" w:rsidR="00617FB7" w:rsidRPr="003A2C26" w:rsidRDefault="00617FB7" w:rsidP="00617FB7">
      <w:pPr>
        <w:pStyle w:val="Normal363325080a5f6c70c109561115647567"/>
      </w:pPr>
    </w:p>
    <w:p w14:paraId="5B159671" w14:textId="77777777" w:rsidR="00617FB7" w:rsidRDefault="00617FB7" w:rsidP="00617FB7">
      <w:pPr>
        <w:pStyle w:val="Normal363325080a5f6c70c109561115647567"/>
      </w:pPr>
      <w:r w:rsidRPr="000E3F2C">
        <w:t>Le partecipazioni finanziarie sono state valutate utilizzando il metodo del Patrimonio Netto, avendo come base l’ultimo bilancio approvato dalle singole società (cioè a dire il bilancio d’esercizio</w:t>
      </w:r>
      <w:r>
        <w:t xml:space="preserve"> </w:t>
      </w:r>
      <w:r>
        <w:rPr>
          <w:rFonts w:asciiTheme="majorHAnsi" w:hAnsiTheme="majorHAnsi" w:cstheme="majorHAnsi"/>
        </w:rPr>
        <w:t>2022</w:t>
      </w:r>
      <w:r w:rsidRPr="000E3F2C">
        <w:t>), il cui dettaglio è rappresentato dalla seguente tabella:</w:t>
      </w:r>
      <w:r>
        <w:t xml:space="preserve"> </w:t>
      </w:r>
    </w:p>
    <w:tbl>
      <w:tblPr>
        <w:tblW w:w="9616" w:type="dxa"/>
        <w:tblCellMar>
          <w:left w:w="70" w:type="dxa"/>
          <w:right w:w="70" w:type="dxa"/>
        </w:tblCellMar>
        <w:tblLook w:val="04A0" w:firstRow="1" w:lastRow="0" w:firstColumn="1" w:lastColumn="0" w:noHBand="0" w:noVBand="1"/>
      </w:tblPr>
      <w:tblGrid>
        <w:gridCol w:w="2529"/>
        <w:gridCol w:w="1134"/>
        <w:gridCol w:w="1291"/>
        <w:gridCol w:w="1291"/>
        <w:gridCol w:w="1632"/>
        <w:gridCol w:w="1739"/>
      </w:tblGrid>
      <w:tr w:rsidR="003157A4" w:rsidRPr="002B7B37" w14:paraId="55A1CEBE" w14:textId="77777777" w:rsidTr="00EE66DC">
        <w:trPr>
          <w:trHeight w:val="495"/>
        </w:trPr>
        <w:tc>
          <w:tcPr>
            <w:tcW w:w="2529" w:type="dxa"/>
            <w:tcBorders>
              <w:top w:val="double" w:sz="6" w:space="0" w:color="548DD4" w:themeColor="text2" w:themeTint="99"/>
              <w:left w:val="double" w:sz="6" w:space="0" w:color="548DD4" w:themeColor="text2" w:themeTint="99"/>
              <w:bottom w:val="single" w:sz="4" w:space="0" w:color="8EA9DB"/>
              <w:right w:val="dashed" w:sz="4" w:space="0" w:color="8EA9DB"/>
            </w:tcBorders>
            <w:shd w:val="clear" w:color="auto" w:fill="548DD4" w:themeFill="text2" w:themeFillTint="99"/>
            <w:vAlign w:val="center"/>
            <w:hideMark/>
          </w:tcPr>
          <w:p w14:paraId="2D9C8DAF" w14:textId="77777777" w:rsidR="003157A4" w:rsidRPr="002B7B37" w:rsidRDefault="003157A4" w:rsidP="00EE66DC">
            <w:pPr>
              <w:spacing w:after="0"/>
              <w:jc w:val="center"/>
              <w:rPr>
                <w:rFonts w:eastAsia="Times New Roman"/>
                <w:b/>
                <w:bCs/>
                <w:color w:val="FFFFFF"/>
                <w:sz w:val="18"/>
                <w:szCs w:val="18"/>
              </w:rPr>
            </w:pPr>
            <w:r w:rsidRPr="002B7B37">
              <w:rPr>
                <w:rFonts w:eastAsia="Times New Roman"/>
                <w:b/>
                <w:bCs/>
                <w:color w:val="FFFFFF"/>
                <w:sz w:val="18"/>
                <w:szCs w:val="18"/>
              </w:rPr>
              <w:t>Società</w:t>
            </w:r>
          </w:p>
        </w:tc>
        <w:tc>
          <w:tcPr>
            <w:tcW w:w="1134" w:type="dxa"/>
            <w:tcBorders>
              <w:top w:val="double" w:sz="6" w:space="0" w:color="548DD4" w:themeColor="text2" w:themeTint="99"/>
              <w:left w:val="nil"/>
              <w:bottom w:val="single" w:sz="4" w:space="0" w:color="8EA9DB"/>
              <w:right w:val="dashed" w:sz="4" w:space="0" w:color="8EA9DB"/>
            </w:tcBorders>
            <w:shd w:val="clear" w:color="auto" w:fill="548DD4" w:themeFill="text2" w:themeFillTint="99"/>
            <w:vAlign w:val="center"/>
            <w:hideMark/>
          </w:tcPr>
          <w:p w14:paraId="69F438B4" w14:textId="77777777" w:rsidR="003157A4" w:rsidRPr="002B7B37" w:rsidRDefault="003157A4" w:rsidP="00EE66DC">
            <w:pPr>
              <w:spacing w:after="0"/>
              <w:jc w:val="center"/>
              <w:rPr>
                <w:rFonts w:eastAsia="Times New Roman"/>
                <w:b/>
                <w:bCs/>
                <w:color w:val="FFFFFF"/>
                <w:sz w:val="18"/>
                <w:szCs w:val="18"/>
              </w:rPr>
            </w:pPr>
            <w:r>
              <w:rPr>
                <w:rFonts w:eastAsia="Times New Roman"/>
                <w:b/>
                <w:bCs/>
                <w:color w:val="FFFFFF"/>
                <w:sz w:val="18"/>
                <w:szCs w:val="18"/>
              </w:rPr>
              <w:t xml:space="preserve">% </w:t>
            </w:r>
            <w:r w:rsidRPr="002B7B37">
              <w:rPr>
                <w:rFonts w:eastAsia="Times New Roman"/>
                <w:b/>
                <w:bCs/>
                <w:color w:val="FFFFFF"/>
                <w:sz w:val="18"/>
                <w:szCs w:val="18"/>
              </w:rPr>
              <w:t>part.</w:t>
            </w:r>
          </w:p>
        </w:tc>
        <w:tc>
          <w:tcPr>
            <w:tcW w:w="1291" w:type="dxa"/>
            <w:tcBorders>
              <w:top w:val="double" w:sz="6" w:space="0" w:color="548DD4" w:themeColor="text2" w:themeTint="99"/>
              <w:left w:val="nil"/>
              <w:bottom w:val="single" w:sz="4" w:space="0" w:color="8EA9DB"/>
              <w:right w:val="dashed" w:sz="4" w:space="0" w:color="8EA9DB"/>
            </w:tcBorders>
            <w:shd w:val="clear" w:color="auto" w:fill="548DD4" w:themeFill="text2" w:themeFillTint="99"/>
            <w:vAlign w:val="center"/>
            <w:hideMark/>
          </w:tcPr>
          <w:p w14:paraId="59305231" w14:textId="77777777" w:rsidR="003157A4" w:rsidRPr="002B7B37" w:rsidRDefault="003157A4" w:rsidP="00EE66DC">
            <w:pPr>
              <w:spacing w:after="0"/>
              <w:jc w:val="center"/>
              <w:rPr>
                <w:rFonts w:eastAsia="Times New Roman"/>
                <w:b/>
                <w:bCs/>
                <w:color w:val="FFFFFF"/>
                <w:sz w:val="18"/>
                <w:szCs w:val="18"/>
              </w:rPr>
            </w:pPr>
            <w:r w:rsidRPr="002B7B37">
              <w:rPr>
                <w:rFonts w:eastAsia="Times New Roman"/>
                <w:b/>
                <w:bCs/>
                <w:color w:val="FFFFFF"/>
                <w:sz w:val="18"/>
                <w:szCs w:val="18"/>
              </w:rPr>
              <w:t>Valore al 31/12/2022</w:t>
            </w:r>
          </w:p>
        </w:tc>
        <w:tc>
          <w:tcPr>
            <w:tcW w:w="1291" w:type="dxa"/>
            <w:tcBorders>
              <w:top w:val="double" w:sz="6" w:space="0" w:color="548DD4" w:themeColor="text2" w:themeTint="99"/>
              <w:left w:val="nil"/>
              <w:bottom w:val="single" w:sz="4" w:space="0" w:color="8EA9DB"/>
              <w:right w:val="dashed" w:sz="4" w:space="0" w:color="8EA9DB"/>
            </w:tcBorders>
            <w:shd w:val="clear" w:color="auto" w:fill="548DD4" w:themeFill="text2" w:themeFillTint="99"/>
            <w:vAlign w:val="center"/>
            <w:hideMark/>
          </w:tcPr>
          <w:p w14:paraId="2DCE04DB" w14:textId="77777777" w:rsidR="003157A4" w:rsidRPr="002B7B37" w:rsidRDefault="003157A4" w:rsidP="00EE66DC">
            <w:pPr>
              <w:spacing w:after="0"/>
              <w:jc w:val="center"/>
              <w:rPr>
                <w:rFonts w:eastAsia="Times New Roman"/>
                <w:b/>
                <w:bCs/>
                <w:color w:val="FFFFFF"/>
                <w:sz w:val="18"/>
                <w:szCs w:val="18"/>
              </w:rPr>
            </w:pPr>
            <w:r w:rsidRPr="002B7B37">
              <w:rPr>
                <w:rFonts w:eastAsia="Times New Roman"/>
                <w:b/>
                <w:bCs/>
                <w:color w:val="FFFFFF"/>
                <w:sz w:val="18"/>
                <w:szCs w:val="18"/>
              </w:rPr>
              <w:t>Valore al 31/12/2023</w:t>
            </w:r>
          </w:p>
        </w:tc>
        <w:tc>
          <w:tcPr>
            <w:tcW w:w="1632" w:type="dxa"/>
            <w:tcBorders>
              <w:top w:val="double" w:sz="6" w:space="0" w:color="548DD4" w:themeColor="text2" w:themeTint="99"/>
              <w:left w:val="nil"/>
              <w:bottom w:val="single" w:sz="4" w:space="0" w:color="8EA9DB"/>
              <w:right w:val="dashed" w:sz="4" w:space="0" w:color="8EA9DB"/>
            </w:tcBorders>
            <w:shd w:val="clear" w:color="auto" w:fill="548DD4" w:themeFill="text2" w:themeFillTint="99"/>
            <w:vAlign w:val="center"/>
            <w:hideMark/>
          </w:tcPr>
          <w:p w14:paraId="539D2458" w14:textId="77777777" w:rsidR="003157A4" w:rsidRPr="002B7B37" w:rsidRDefault="003157A4" w:rsidP="00EE66DC">
            <w:pPr>
              <w:spacing w:after="0"/>
              <w:jc w:val="center"/>
              <w:rPr>
                <w:rFonts w:eastAsia="Times New Roman"/>
                <w:b/>
                <w:bCs/>
                <w:color w:val="FFFFFF"/>
                <w:sz w:val="18"/>
                <w:szCs w:val="18"/>
              </w:rPr>
            </w:pPr>
            <w:r w:rsidRPr="002B7B37">
              <w:rPr>
                <w:rFonts w:eastAsia="Times New Roman"/>
                <w:b/>
                <w:bCs/>
                <w:color w:val="FFFFFF"/>
                <w:sz w:val="18"/>
                <w:szCs w:val="18"/>
              </w:rPr>
              <w:t>Codice</w:t>
            </w:r>
          </w:p>
        </w:tc>
        <w:tc>
          <w:tcPr>
            <w:tcW w:w="1739" w:type="dxa"/>
            <w:tcBorders>
              <w:top w:val="double" w:sz="6" w:space="0" w:color="548DD4" w:themeColor="text2" w:themeTint="99"/>
              <w:left w:val="nil"/>
              <w:bottom w:val="single" w:sz="4" w:space="0" w:color="8EA9DB"/>
              <w:right w:val="double" w:sz="6" w:space="0" w:color="548DD4" w:themeColor="text2" w:themeTint="99"/>
            </w:tcBorders>
            <w:shd w:val="clear" w:color="auto" w:fill="548DD4" w:themeFill="text2" w:themeFillTint="99"/>
            <w:vAlign w:val="center"/>
            <w:hideMark/>
          </w:tcPr>
          <w:p w14:paraId="4E881531" w14:textId="77777777" w:rsidR="003157A4" w:rsidRPr="002B7B37" w:rsidRDefault="003157A4" w:rsidP="00EE66DC">
            <w:pPr>
              <w:spacing w:after="0"/>
              <w:jc w:val="center"/>
              <w:rPr>
                <w:rFonts w:eastAsia="Times New Roman"/>
                <w:b/>
                <w:bCs/>
                <w:color w:val="FFFFFF"/>
                <w:sz w:val="18"/>
                <w:szCs w:val="18"/>
              </w:rPr>
            </w:pPr>
            <w:r w:rsidRPr="002B7B37">
              <w:rPr>
                <w:rFonts w:eastAsia="Times New Roman"/>
                <w:b/>
                <w:bCs/>
                <w:color w:val="FFFFFF"/>
                <w:sz w:val="18"/>
                <w:szCs w:val="18"/>
              </w:rPr>
              <w:t>Descrizione</w:t>
            </w:r>
          </w:p>
        </w:tc>
      </w:tr>
      <w:tr w:rsidR="003157A4" w:rsidRPr="002B7B37" w14:paraId="463EFF24"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3B8535FA"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acquevenete S.p.A.</w:t>
            </w:r>
          </w:p>
        </w:tc>
        <w:tc>
          <w:tcPr>
            <w:tcW w:w="1134" w:type="dxa"/>
            <w:tcBorders>
              <w:top w:val="nil"/>
              <w:left w:val="nil"/>
              <w:bottom w:val="single" w:sz="4" w:space="0" w:color="8EA9DB"/>
              <w:right w:val="dashed" w:sz="4" w:space="0" w:color="8EA9DB"/>
            </w:tcBorders>
            <w:shd w:val="clear" w:color="auto" w:fill="auto"/>
            <w:noWrap/>
            <w:vAlign w:val="center"/>
            <w:hideMark/>
          </w:tcPr>
          <w:p w14:paraId="00748154"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0,140%</w:t>
            </w:r>
          </w:p>
        </w:tc>
        <w:tc>
          <w:tcPr>
            <w:tcW w:w="1291" w:type="dxa"/>
            <w:tcBorders>
              <w:top w:val="nil"/>
              <w:left w:val="nil"/>
              <w:bottom w:val="single" w:sz="4" w:space="0" w:color="8EA9DB"/>
              <w:right w:val="dashed" w:sz="4" w:space="0" w:color="8EA9DB"/>
            </w:tcBorders>
            <w:shd w:val="clear" w:color="auto" w:fill="auto"/>
            <w:noWrap/>
            <w:vAlign w:val="center"/>
            <w:hideMark/>
          </w:tcPr>
          <w:p w14:paraId="10922E43"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377.741,23</w:t>
            </w:r>
          </w:p>
        </w:tc>
        <w:tc>
          <w:tcPr>
            <w:tcW w:w="1291" w:type="dxa"/>
            <w:tcBorders>
              <w:top w:val="nil"/>
              <w:left w:val="nil"/>
              <w:bottom w:val="single" w:sz="4" w:space="0" w:color="8EA9DB"/>
              <w:right w:val="dashed" w:sz="4" w:space="0" w:color="8EA9DB"/>
            </w:tcBorders>
            <w:shd w:val="clear" w:color="auto" w:fill="auto"/>
            <w:noWrap/>
            <w:vAlign w:val="center"/>
            <w:hideMark/>
          </w:tcPr>
          <w:p w14:paraId="53058367"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377.741,23</w:t>
            </w:r>
          </w:p>
        </w:tc>
        <w:tc>
          <w:tcPr>
            <w:tcW w:w="1632" w:type="dxa"/>
            <w:vMerge w:val="restart"/>
            <w:tcBorders>
              <w:top w:val="nil"/>
              <w:left w:val="dashed" w:sz="4" w:space="0" w:color="8EA9DB"/>
              <w:bottom w:val="single" w:sz="4" w:space="0" w:color="8EA9DB"/>
              <w:right w:val="dashed" w:sz="4" w:space="0" w:color="8EA9DB"/>
            </w:tcBorders>
            <w:shd w:val="clear" w:color="auto" w:fill="auto"/>
            <w:noWrap/>
            <w:vAlign w:val="center"/>
            <w:hideMark/>
          </w:tcPr>
          <w:p w14:paraId="158EDB34"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1.2.3.01.08.01.001</w:t>
            </w:r>
          </w:p>
        </w:tc>
        <w:tc>
          <w:tcPr>
            <w:tcW w:w="1739" w:type="dxa"/>
            <w:vMerge w:val="restart"/>
            <w:tcBorders>
              <w:top w:val="nil"/>
              <w:left w:val="dashed" w:sz="4" w:space="0" w:color="8EA9DB"/>
              <w:bottom w:val="single" w:sz="4" w:space="0" w:color="8EA9DB"/>
              <w:right w:val="double" w:sz="6" w:space="0" w:color="548DD4" w:themeColor="text2" w:themeTint="99"/>
            </w:tcBorders>
            <w:shd w:val="clear" w:color="auto" w:fill="auto"/>
            <w:vAlign w:val="center"/>
            <w:hideMark/>
          </w:tcPr>
          <w:p w14:paraId="247C0E58"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Partecipazioni in imprese partecipate non incluse in Amministrazioni pubbliche</w:t>
            </w:r>
          </w:p>
        </w:tc>
      </w:tr>
      <w:tr w:rsidR="003157A4" w:rsidRPr="002B7B37" w14:paraId="565CFF48"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79CED241"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 xml:space="preserve">Azienda Servizi Strumentali S.r.l. </w:t>
            </w:r>
          </w:p>
        </w:tc>
        <w:tc>
          <w:tcPr>
            <w:tcW w:w="1134" w:type="dxa"/>
            <w:tcBorders>
              <w:top w:val="nil"/>
              <w:left w:val="nil"/>
              <w:bottom w:val="single" w:sz="4" w:space="0" w:color="8EA9DB"/>
              <w:right w:val="dashed" w:sz="4" w:space="0" w:color="8EA9DB"/>
            </w:tcBorders>
            <w:shd w:val="clear" w:color="auto" w:fill="auto"/>
            <w:noWrap/>
            <w:vAlign w:val="center"/>
            <w:hideMark/>
          </w:tcPr>
          <w:p w14:paraId="0E650113"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0,097%</w:t>
            </w:r>
          </w:p>
        </w:tc>
        <w:tc>
          <w:tcPr>
            <w:tcW w:w="1291" w:type="dxa"/>
            <w:tcBorders>
              <w:top w:val="nil"/>
              <w:left w:val="nil"/>
              <w:bottom w:val="single" w:sz="4" w:space="0" w:color="8EA9DB"/>
              <w:right w:val="dashed" w:sz="4" w:space="0" w:color="8EA9DB"/>
            </w:tcBorders>
            <w:shd w:val="clear" w:color="auto" w:fill="auto"/>
            <w:noWrap/>
            <w:vAlign w:val="center"/>
            <w:hideMark/>
          </w:tcPr>
          <w:p w14:paraId="53E6FA50"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1.032,50</w:t>
            </w:r>
          </w:p>
        </w:tc>
        <w:tc>
          <w:tcPr>
            <w:tcW w:w="1291" w:type="dxa"/>
            <w:tcBorders>
              <w:top w:val="nil"/>
              <w:left w:val="nil"/>
              <w:bottom w:val="single" w:sz="4" w:space="0" w:color="8EA9DB"/>
              <w:right w:val="dashed" w:sz="4" w:space="0" w:color="8EA9DB"/>
            </w:tcBorders>
            <w:shd w:val="clear" w:color="auto" w:fill="auto"/>
            <w:noWrap/>
            <w:vAlign w:val="center"/>
            <w:hideMark/>
          </w:tcPr>
          <w:p w14:paraId="5F1DA2AE"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1.101,05</w:t>
            </w:r>
          </w:p>
        </w:tc>
        <w:tc>
          <w:tcPr>
            <w:tcW w:w="1632" w:type="dxa"/>
            <w:vMerge/>
            <w:tcBorders>
              <w:top w:val="nil"/>
              <w:left w:val="dashed" w:sz="4" w:space="0" w:color="8EA9DB"/>
              <w:bottom w:val="single" w:sz="4" w:space="0" w:color="8EA9DB"/>
              <w:right w:val="dashed" w:sz="4" w:space="0" w:color="8EA9DB"/>
            </w:tcBorders>
            <w:vAlign w:val="center"/>
            <w:hideMark/>
          </w:tcPr>
          <w:p w14:paraId="0EF6E254" w14:textId="77777777" w:rsidR="003157A4" w:rsidRPr="002B7B37" w:rsidRDefault="003157A4" w:rsidP="00EE66DC">
            <w:pPr>
              <w:spacing w:after="0"/>
              <w:jc w:val="left"/>
              <w:rPr>
                <w:rFonts w:eastAsia="Times New Roman"/>
                <w:color w:val="000000"/>
                <w:sz w:val="18"/>
                <w:szCs w:val="18"/>
              </w:rPr>
            </w:pPr>
          </w:p>
        </w:tc>
        <w:tc>
          <w:tcPr>
            <w:tcW w:w="1739" w:type="dxa"/>
            <w:vMerge/>
            <w:tcBorders>
              <w:top w:val="nil"/>
              <w:left w:val="dashed" w:sz="4" w:space="0" w:color="8EA9DB"/>
              <w:bottom w:val="single" w:sz="4" w:space="0" w:color="8EA9DB"/>
              <w:right w:val="double" w:sz="6" w:space="0" w:color="548DD4" w:themeColor="text2" w:themeTint="99"/>
            </w:tcBorders>
            <w:vAlign w:val="center"/>
            <w:hideMark/>
          </w:tcPr>
          <w:p w14:paraId="30556052" w14:textId="77777777" w:rsidR="003157A4" w:rsidRPr="002B7B37" w:rsidRDefault="003157A4" w:rsidP="00EE66DC">
            <w:pPr>
              <w:spacing w:after="0"/>
              <w:jc w:val="left"/>
              <w:rPr>
                <w:rFonts w:eastAsia="Times New Roman"/>
                <w:color w:val="000000"/>
                <w:sz w:val="18"/>
                <w:szCs w:val="18"/>
              </w:rPr>
            </w:pPr>
          </w:p>
        </w:tc>
      </w:tr>
      <w:tr w:rsidR="003157A4" w:rsidRPr="002B7B37" w14:paraId="29EC44D6"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48BA50A9"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 xml:space="preserve">Ecoambiente S.r.l.  </w:t>
            </w:r>
          </w:p>
        </w:tc>
        <w:tc>
          <w:tcPr>
            <w:tcW w:w="1134" w:type="dxa"/>
            <w:tcBorders>
              <w:top w:val="nil"/>
              <w:left w:val="nil"/>
              <w:bottom w:val="single" w:sz="4" w:space="0" w:color="8EA9DB"/>
              <w:right w:val="dashed" w:sz="4" w:space="0" w:color="8EA9DB"/>
            </w:tcBorders>
            <w:shd w:val="clear" w:color="auto" w:fill="auto"/>
            <w:noWrap/>
            <w:vAlign w:val="center"/>
            <w:hideMark/>
          </w:tcPr>
          <w:p w14:paraId="2EB545A0"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0,500%</w:t>
            </w:r>
          </w:p>
        </w:tc>
        <w:tc>
          <w:tcPr>
            <w:tcW w:w="1291" w:type="dxa"/>
            <w:tcBorders>
              <w:top w:val="nil"/>
              <w:left w:val="nil"/>
              <w:bottom w:val="single" w:sz="4" w:space="0" w:color="8EA9DB"/>
              <w:right w:val="dashed" w:sz="4" w:space="0" w:color="8EA9DB"/>
            </w:tcBorders>
            <w:shd w:val="clear" w:color="auto" w:fill="auto"/>
            <w:noWrap/>
            <w:vAlign w:val="center"/>
            <w:hideMark/>
          </w:tcPr>
          <w:p w14:paraId="7B3CE9FB"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70.737,21</w:t>
            </w:r>
          </w:p>
        </w:tc>
        <w:tc>
          <w:tcPr>
            <w:tcW w:w="1291" w:type="dxa"/>
            <w:tcBorders>
              <w:top w:val="nil"/>
              <w:left w:val="nil"/>
              <w:bottom w:val="single" w:sz="4" w:space="0" w:color="8EA9DB"/>
              <w:right w:val="dashed" w:sz="4" w:space="0" w:color="8EA9DB"/>
            </w:tcBorders>
            <w:shd w:val="clear" w:color="auto" w:fill="auto"/>
            <w:noWrap/>
            <w:vAlign w:val="center"/>
            <w:hideMark/>
          </w:tcPr>
          <w:p w14:paraId="6AE940BC"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25.327,46</w:t>
            </w:r>
          </w:p>
        </w:tc>
        <w:tc>
          <w:tcPr>
            <w:tcW w:w="1632" w:type="dxa"/>
            <w:vMerge/>
            <w:tcBorders>
              <w:top w:val="nil"/>
              <w:left w:val="dashed" w:sz="4" w:space="0" w:color="8EA9DB"/>
              <w:bottom w:val="single" w:sz="4" w:space="0" w:color="8EA9DB"/>
              <w:right w:val="dashed" w:sz="4" w:space="0" w:color="8EA9DB"/>
            </w:tcBorders>
            <w:vAlign w:val="center"/>
            <w:hideMark/>
          </w:tcPr>
          <w:p w14:paraId="1165648F" w14:textId="77777777" w:rsidR="003157A4" w:rsidRPr="002B7B37" w:rsidRDefault="003157A4" w:rsidP="00EE66DC">
            <w:pPr>
              <w:spacing w:after="0"/>
              <w:jc w:val="left"/>
              <w:rPr>
                <w:rFonts w:eastAsia="Times New Roman"/>
                <w:color w:val="000000"/>
                <w:sz w:val="18"/>
                <w:szCs w:val="18"/>
              </w:rPr>
            </w:pPr>
          </w:p>
        </w:tc>
        <w:tc>
          <w:tcPr>
            <w:tcW w:w="1739" w:type="dxa"/>
            <w:vMerge/>
            <w:tcBorders>
              <w:top w:val="nil"/>
              <w:left w:val="dashed" w:sz="4" w:space="0" w:color="8EA9DB"/>
              <w:bottom w:val="single" w:sz="4" w:space="0" w:color="8EA9DB"/>
              <w:right w:val="double" w:sz="6" w:space="0" w:color="548DD4" w:themeColor="text2" w:themeTint="99"/>
            </w:tcBorders>
            <w:vAlign w:val="center"/>
            <w:hideMark/>
          </w:tcPr>
          <w:p w14:paraId="79CF89F4" w14:textId="77777777" w:rsidR="003157A4" w:rsidRPr="002B7B37" w:rsidRDefault="003157A4" w:rsidP="00EE66DC">
            <w:pPr>
              <w:spacing w:after="0"/>
              <w:jc w:val="left"/>
              <w:rPr>
                <w:rFonts w:eastAsia="Times New Roman"/>
                <w:color w:val="000000"/>
                <w:sz w:val="18"/>
                <w:szCs w:val="18"/>
              </w:rPr>
            </w:pPr>
          </w:p>
        </w:tc>
      </w:tr>
      <w:tr w:rsidR="003157A4" w:rsidRPr="002B7B37" w14:paraId="2DED6A74"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68198E7F"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Agenzia per la trasformazione territoriale in Veneto S.p.a. in liquidazione</w:t>
            </w:r>
          </w:p>
        </w:tc>
        <w:tc>
          <w:tcPr>
            <w:tcW w:w="1134" w:type="dxa"/>
            <w:tcBorders>
              <w:top w:val="nil"/>
              <w:left w:val="nil"/>
              <w:bottom w:val="single" w:sz="4" w:space="0" w:color="8EA9DB"/>
              <w:right w:val="dashed" w:sz="4" w:space="0" w:color="8EA9DB"/>
            </w:tcBorders>
            <w:shd w:val="clear" w:color="auto" w:fill="auto"/>
            <w:noWrap/>
            <w:vAlign w:val="center"/>
            <w:hideMark/>
          </w:tcPr>
          <w:p w14:paraId="377C864A"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0,010%</w:t>
            </w:r>
          </w:p>
        </w:tc>
        <w:tc>
          <w:tcPr>
            <w:tcW w:w="1291" w:type="dxa"/>
            <w:tcBorders>
              <w:top w:val="nil"/>
              <w:left w:val="nil"/>
              <w:bottom w:val="single" w:sz="4" w:space="0" w:color="8EA9DB"/>
              <w:right w:val="dashed" w:sz="4" w:space="0" w:color="8EA9DB"/>
            </w:tcBorders>
            <w:shd w:val="clear" w:color="auto" w:fill="auto"/>
            <w:noWrap/>
            <w:vAlign w:val="center"/>
            <w:hideMark/>
          </w:tcPr>
          <w:p w14:paraId="3F388ACB"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0,00</w:t>
            </w:r>
          </w:p>
        </w:tc>
        <w:tc>
          <w:tcPr>
            <w:tcW w:w="1291" w:type="dxa"/>
            <w:tcBorders>
              <w:top w:val="nil"/>
              <w:left w:val="nil"/>
              <w:bottom w:val="single" w:sz="4" w:space="0" w:color="8EA9DB"/>
              <w:right w:val="dashed" w:sz="4" w:space="0" w:color="8EA9DB"/>
            </w:tcBorders>
            <w:shd w:val="clear" w:color="auto" w:fill="auto"/>
            <w:noWrap/>
            <w:vAlign w:val="center"/>
            <w:hideMark/>
          </w:tcPr>
          <w:p w14:paraId="77315347"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0,00</w:t>
            </w:r>
          </w:p>
        </w:tc>
        <w:tc>
          <w:tcPr>
            <w:tcW w:w="1632" w:type="dxa"/>
            <w:vMerge/>
            <w:tcBorders>
              <w:top w:val="nil"/>
              <w:left w:val="dashed" w:sz="4" w:space="0" w:color="8EA9DB"/>
              <w:bottom w:val="single" w:sz="4" w:space="0" w:color="8EA9DB"/>
              <w:right w:val="dashed" w:sz="4" w:space="0" w:color="8EA9DB"/>
            </w:tcBorders>
            <w:vAlign w:val="center"/>
            <w:hideMark/>
          </w:tcPr>
          <w:p w14:paraId="3A54BA36" w14:textId="77777777" w:rsidR="003157A4" w:rsidRPr="002B7B37" w:rsidRDefault="003157A4" w:rsidP="00EE66DC">
            <w:pPr>
              <w:spacing w:after="0"/>
              <w:jc w:val="left"/>
              <w:rPr>
                <w:rFonts w:eastAsia="Times New Roman"/>
                <w:color w:val="000000"/>
                <w:sz w:val="18"/>
                <w:szCs w:val="18"/>
              </w:rPr>
            </w:pPr>
          </w:p>
        </w:tc>
        <w:tc>
          <w:tcPr>
            <w:tcW w:w="1739" w:type="dxa"/>
            <w:vMerge/>
            <w:tcBorders>
              <w:top w:val="nil"/>
              <w:left w:val="dashed" w:sz="4" w:space="0" w:color="8EA9DB"/>
              <w:bottom w:val="single" w:sz="4" w:space="0" w:color="8EA9DB"/>
              <w:right w:val="double" w:sz="6" w:space="0" w:color="548DD4" w:themeColor="text2" w:themeTint="99"/>
            </w:tcBorders>
            <w:vAlign w:val="center"/>
            <w:hideMark/>
          </w:tcPr>
          <w:p w14:paraId="5F78875A" w14:textId="77777777" w:rsidR="003157A4" w:rsidRPr="002B7B37" w:rsidRDefault="003157A4" w:rsidP="00EE66DC">
            <w:pPr>
              <w:spacing w:after="0"/>
              <w:jc w:val="left"/>
              <w:rPr>
                <w:rFonts w:eastAsia="Times New Roman"/>
                <w:color w:val="000000"/>
                <w:sz w:val="18"/>
                <w:szCs w:val="18"/>
              </w:rPr>
            </w:pPr>
          </w:p>
        </w:tc>
      </w:tr>
      <w:tr w:rsidR="003157A4" w:rsidRPr="002B7B37" w14:paraId="794BD67E"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0819A70E"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Consiglio di Bacino Rovigo</w:t>
            </w:r>
          </w:p>
        </w:tc>
        <w:tc>
          <w:tcPr>
            <w:tcW w:w="1134" w:type="dxa"/>
            <w:tcBorders>
              <w:top w:val="nil"/>
              <w:left w:val="nil"/>
              <w:bottom w:val="single" w:sz="4" w:space="0" w:color="8EA9DB"/>
              <w:right w:val="dashed" w:sz="4" w:space="0" w:color="8EA9DB"/>
            </w:tcBorders>
            <w:shd w:val="clear" w:color="auto" w:fill="auto"/>
            <w:noWrap/>
            <w:vAlign w:val="center"/>
            <w:hideMark/>
          </w:tcPr>
          <w:p w14:paraId="5B2A7F6E"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6,310%</w:t>
            </w:r>
          </w:p>
        </w:tc>
        <w:tc>
          <w:tcPr>
            <w:tcW w:w="1291" w:type="dxa"/>
            <w:tcBorders>
              <w:top w:val="nil"/>
              <w:left w:val="nil"/>
              <w:bottom w:val="single" w:sz="4" w:space="0" w:color="8EA9DB"/>
              <w:right w:val="dashed" w:sz="4" w:space="0" w:color="8EA9DB"/>
            </w:tcBorders>
            <w:shd w:val="clear" w:color="auto" w:fill="auto"/>
            <w:noWrap/>
            <w:vAlign w:val="center"/>
            <w:hideMark/>
          </w:tcPr>
          <w:p w14:paraId="08677369"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38.834,27</w:t>
            </w:r>
          </w:p>
        </w:tc>
        <w:tc>
          <w:tcPr>
            <w:tcW w:w="1291" w:type="dxa"/>
            <w:tcBorders>
              <w:top w:val="nil"/>
              <w:left w:val="nil"/>
              <w:bottom w:val="single" w:sz="4" w:space="0" w:color="8EA9DB"/>
              <w:right w:val="dashed" w:sz="4" w:space="0" w:color="8EA9DB"/>
            </w:tcBorders>
            <w:shd w:val="clear" w:color="auto" w:fill="auto"/>
            <w:noWrap/>
            <w:vAlign w:val="center"/>
            <w:hideMark/>
          </w:tcPr>
          <w:p w14:paraId="03C32B76"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41.334,93</w:t>
            </w:r>
          </w:p>
        </w:tc>
        <w:tc>
          <w:tcPr>
            <w:tcW w:w="1632" w:type="dxa"/>
            <w:vMerge w:val="restart"/>
            <w:tcBorders>
              <w:top w:val="nil"/>
              <w:left w:val="dashed" w:sz="4" w:space="0" w:color="8EA9DB"/>
              <w:bottom w:val="double" w:sz="6" w:space="0" w:color="8EA9DB"/>
              <w:right w:val="dashed" w:sz="4" w:space="0" w:color="8EA9DB"/>
            </w:tcBorders>
            <w:shd w:val="clear" w:color="auto" w:fill="auto"/>
            <w:noWrap/>
            <w:vAlign w:val="center"/>
            <w:hideMark/>
          </w:tcPr>
          <w:p w14:paraId="7166F6B3"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1.2.3.01.13.01.001</w:t>
            </w:r>
          </w:p>
        </w:tc>
        <w:tc>
          <w:tcPr>
            <w:tcW w:w="1739" w:type="dxa"/>
            <w:vMerge w:val="restart"/>
            <w:tcBorders>
              <w:top w:val="nil"/>
              <w:left w:val="dashed" w:sz="4" w:space="0" w:color="8EA9DB"/>
              <w:bottom w:val="double" w:sz="6" w:space="0" w:color="8EA9DB"/>
              <w:right w:val="double" w:sz="6" w:space="0" w:color="548DD4" w:themeColor="text2" w:themeTint="99"/>
            </w:tcBorders>
            <w:shd w:val="clear" w:color="auto" w:fill="auto"/>
            <w:vAlign w:val="center"/>
            <w:hideMark/>
          </w:tcPr>
          <w:p w14:paraId="16133102"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 xml:space="preserve">Partecipazioni in PA partecipate incluse nelle Amministrazioni locali </w:t>
            </w:r>
          </w:p>
        </w:tc>
      </w:tr>
      <w:tr w:rsidR="003157A4" w:rsidRPr="002B7B37" w14:paraId="12802E52" w14:textId="77777777" w:rsidTr="00EE66DC">
        <w:trPr>
          <w:trHeight w:val="300"/>
        </w:trPr>
        <w:tc>
          <w:tcPr>
            <w:tcW w:w="2529" w:type="dxa"/>
            <w:tcBorders>
              <w:top w:val="nil"/>
              <w:left w:val="double" w:sz="6" w:space="0" w:color="548DD4" w:themeColor="text2" w:themeTint="99"/>
              <w:bottom w:val="single" w:sz="4" w:space="0" w:color="8EA9DB"/>
              <w:right w:val="dashed" w:sz="4" w:space="0" w:color="8EA9DB"/>
            </w:tcBorders>
            <w:shd w:val="clear" w:color="auto" w:fill="auto"/>
            <w:noWrap/>
            <w:vAlign w:val="center"/>
            <w:hideMark/>
          </w:tcPr>
          <w:p w14:paraId="6D708586"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Consorzio per lo Sviluppo del Polesine - Consvipo</w:t>
            </w:r>
          </w:p>
        </w:tc>
        <w:tc>
          <w:tcPr>
            <w:tcW w:w="1134" w:type="dxa"/>
            <w:tcBorders>
              <w:top w:val="nil"/>
              <w:left w:val="nil"/>
              <w:bottom w:val="single" w:sz="4" w:space="0" w:color="8EA9DB"/>
              <w:right w:val="dashed" w:sz="4" w:space="0" w:color="8EA9DB"/>
            </w:tcBorders>
            <w:shd w:val="clear" w:color="auto" w:fill="auto"/>
            <w:noWrap/>
            <w:vAlign w:val="center"/>
            <w:hideMark/>
          </w:tcPr>
          <w:p w14:paraId="10BF594C"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0,433%</w:t>
            </w:r>
          </w:p>
        </w:tc>
        <w:tc>
          <w:tcPr>
            <w:tcW w:w="1291" w:type="dxa"/>
            <w:tcBorders>
              <w:top w:val="nil"/>
              <w:left w:val="nil"/>
              <w:bottom w:val="single" w:sz="4" w:space="0" w:color="8EA9DB"/>
              <w:right w:val="dashed" w:sz="4" w:space="0" w:color="8EA9DB"/>
            </w:tcBorders>
            <w:shd w:val="clear" w:color="auto" w:fill="auto"/>
            <w:noWrap/>
            <w:vAlign w:val="center"/>
            <w:hideMark/>
          </w:tcPr>
          <w:p w14:paraId="17D17694"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11.608,69</w:t>
            </w:r>
          </w:p>
        </w:tc>
        <w:tc>
          <w:tcPr>
            <w:tcW w:w="1291" w:type="dxa"/>
            <w:tcBorders>
              <w:top w:val="nil"/>
              <w:left w:val="nil"/>
              <w:bottom w:val="single" w:sz="4" w:space="0" w:color="8EA9DB"/>
              <w:right w:val="dashed" w:sz="4" w:space="0" w:color="8EA9DB"/>
            </w:tcBorders>
            <w:shd w:val="clear" w:color="auto" w:fill="auto"/>
            <w:noWrap/>
            <w:vAlign w:val="center"/>
            <w:hideMark/>
          </w:tcPr>
          <w:p w14:paraId="59BEC78F"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11.608,69</w:t>
            </w:r>
          </w:p>
        </w:tc>
        <w:tc>
          <w:tcPr>
            <w:tcW w:w="1632" w:type="dxa"/>
            <w:vMerge/>
            <w:tcBorders>
              <w:top w:val="nil"/>
              <w:left w:val="dashed" w:sz="4" w:space="0" w:color="8EA9DB"/>
              <w:bottom w:val="double" w:sz="6" w:space="0" w:color="8EA9DB"/>
              <w:right w:val="dashed" w:sz="4" w:space="0" w:color="8EA9DB"/>
            </w:tcBorders>
            <w:vAlign w:val="center"/>
            <w:hideMark/>
          </w:tcPr>
          <w:p w14:paraId="06FA90D8" w14:textId="77777777" w:rsidR="003157A4" w:rsidRPr="002B7B37" w:rsidRDefault="003157A4" w:rsidP="00EE66DC">
            <w:pPr>
              <w:spacing w:after="0"/>
              <w:jc w:val="left"/>
              <w:rPr>
                <w:rFonts w:eastAsia="Times New Roman"/>
                <w:color w:val="000000"/>
                <w:sz w:val="18"/>
                <w:szCs w:val="18"/>
              </w:rPr>
            </w:pPr>
          </w:p>
        </w:tc>
        <w:tc>
          <w:tcPr>
            <w:tcW w:w="1739" w:type="dxa"/>
            <w:vMerge/>
            <w:tcBorders>
              <w:top w:val="nil"/>
              <w:left w:val="dashed" w:sz="4" w:space="0" w:color="8EA9DB"/>
              <w:bottom w:val="double" w:sz="6" w:space="0" w:color="8EA9DB"/>
              <w:right w:val="double" w:sz="6" w:space="0" w:color="548DD4" w:themeColor="text2" w:themeTint="99"/>
            </w:tcBorders>
            <w:vAlign w:val="center"/>
            <w:hideMark/>
          </w:tcPr>
          <w:p w14:paraId="5593646B" w14:textId="77777777" w:rsidR="003157A4" w:rsidRPr="002B7B37" w:rsidRDefault="003157A4" w:rsidP="00EE66DC">
            <w:pPr>
              <w:spacing w:after="0"/>
              <w:jc w:val="left"/>
              <w:rPr>
                <w:rFonts w:eastAsia="Times New Roman"/>
                <w:color w:val="000000"/>
                <w:sz w:val="18"/>
                <w:szCs w:val="18"/>
              </w:rPr>
            </w:pPr>
          </w:p>
        </w:tc>
      </w:tr>
      <w:tr w:rsidR="003157A4" w:rsidRPr="002B7B37" w14:paraId="197B2CF3" w14:textId="77777777" w:rsidTr="00EE66DC">
        <w:trPr>
          <w:trHeight w:val="315"/>
        </w:trPr>
        <w:tc>
          <w:tcPr>
            <w:tcW w:w="2529" w:type="dxa"/>
            <w:tcBorders>
              <w:top w:val="nil"/>
              <w:left w:val="double" w:sz="6" w:space="0" w:color="548DD4" w:themeColor="text2" w:themeTint="99"/>
              <w:bottom w:val="double" w:sz="6" w:space="0" w:color="548DD4" w:themeColor="text2" w:themeTint="99"/>
              <w:right w:val="dashed" w:sz="4" w:space="0" w:color="8EA9DB"/>
            </w:tcBorders>
            <w:shd w:val="clear" w:color="auto" w:fill="auto"/>
            <w:noWrap/>
            <w:vAlign w:val="center"/>
            <w:hideMark/>
          </w:tcPr>
          <w:p w14:paraId="5A7DC446" w14:textId="77777777" w:rsidR="003157A4" w:rsidRPr="002B7B37" w:rsidRDefault="003157A4" w:rsidP="00EE66DC">
            <w:pPr>
              <w:spacing w:after="0"/>
              <w:jc w:val="left"/>
              <w:rPr>
                <w:rFonts w:eastAsia="Times New Roman"/>
                <w:color w:val="000000"/>
                <w:sz w:val="18"/>
                <w:szCs w:val="18"/>
              </w:rPr>
            </w:pPr>
            <w:r w:rsidRPr="002B7B37">
              <w:rPr>
                <w:rFonts w:eastAsia="Times New Roman"/>
                <w:color w:val="000000"/>
                <w:sz w:val="18"/>
                <w:szCs w:val="18"/>
              </w:rPr>
              <w:t>Consiglio di Bacino Polesine</w:t>
            </w:r>
          </w:p>
        </w:tc>
        <w:tc>
          <w:tcPr>
            <w:tcW w:w="1134" w:type="dxa"/>
            <w:tcBorders>
              <w:top w:val="nil"/>
              <w:left w:val="nil"/>
              <w:bottom w:val="double" w:sz="6" w:space="0" w:color="548DD4" w:themeColor="text2" w:themeTint="99"/>
              <w:right w:val="dashed" w:sz="4" w:space="0" w:color="8EA9DB"/>
            </w:tcBorders>
            <w:shd w:val="clear" w:color="auto" w:fill="auto"/>
            <w:noWrap/>
            <w:vAlign w:val="center"/>
            <w:hideMark/>
          </w:tcPr>
          <w:p w14:paraId="25DF8C05" w14:textId="77777777" w:rsidR="003157A4" w:rsidRPr="002B7B37" w:rsidRDefault="003157A4" w:rsidP="00EE66DC">
            <w:pPr>
              <w:spacing w:after="0"/>
              <w:jc w:val="center"/>
              <w:rPr>
                <w:rFonts w:eastAsia="Times New Roman"/>
                <w:color w:val="000000"/>
                <w:sz w:val="18"/>
                <w:szCs w:val="18"/>
              </w:rPr>
            </w:pPr>
            <w:r w:rsidRPr="002B7B37">
              <w:rPr>
                <w:rFonts w:eastAsia="Times New Roman"/>
                <w:color w:val="000000"/>
                <w:sz w:val="18"/>
                <w:szCs w:val="18"/>
              </w:rPr>
              <w:t>5,860%</w:t>
            </w:r>
          </w:p>
        </w:tc>
        <w:tc>
          <w:tcPr>
            <w:tcW w:w="1291" w:type="dxa"/>
            <w:tcBorders>
              <w:top w:val="nil"/>
              <w:left w:val="nil"/>
              <w:bottom w:val="double" w:sz="6" w:space="0" w:color="548DD4" w:themeColor="text2" w:themeTint="99"/>
              <w:right w:val="dashed" w:sz="4" w:space="0" w:color="8EA9DB"/>
            </w:tcBorders>
            <w:shd w:val="clear" w:color="auto" w:fill="auto"/>
            <w:noWrap/>
            <w:vAlign w:val="center"/>
            <w:hideMark/>
          </w:tcPr>
          <w:p w14:paraId="0C0B6673"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33.953,13</w:t>
            </w:r>
          </w:p>
        </w:tc>
        <w:tc>
          <w:tcPr>
            <w:tcW w:w="1291" w:type="dxa"/>
            <w:tcBorders>
              <w:top w:val="nil"/>
              <w:left w:val="nil"/>
              <w:bottom w:val="double" w:sz="6" w:space="0" w:color="548DD4" w:themeColor="text2" w:themeTint="99"/>
              <w:right w:val="dashed" w:sz="4" w:space="0" w:color="8EA9DB"/>
            </w:tcBorders>
            <w:shd w:val="clear" w:color="auto" w:fill="auto"/>
            <w:noWrap/>
            <w:vAlign w:val="center"/>
            <w:hideMark/>
          </w:tcPr>
          <w:p w14:paraId="2C65F9F5" w14:textId="77777777" w:rsidR="003157A4" w:rsidRPr="002B7B37" w:rsidRDefault="003157A4" w:rsidP="00EE66DC">
            <w:pPr>
              <w:spacing w:after="0"/>
              <w:jc w:val="right"/>
              <w:rPr>
                <w:rFonts w:eastAsia="Times New Roman"/>
                <w:color w:val="000000"/>
                <w:sz w:val="18"/>
                <w:szCs w:val="18"/>
              </w:rPr>
            </w:pPr>
            <w:r w:rsidRPr="002B7B37">
              <w:rPr>
                <w:rFonts w:eastAsia="Times New Roman"/>
                <w:color w:val="000000"/>
                <w:sz w:val="18"/>
                <w:szCs w:val="18"/>
              </w:rPr>
              <w:t>44.263,30</w:t>
            </w:r>
          </w:p>
        </w:tc>
        <w:tc>
          <w:tcPr>
            <w:tcW w:w="1632" w:type="dxa"/>
            <w:vMerge/>
            <w:tcBorders>
              <w:top w:val="nil"/>
              <w:left w:val="dashed" w:sz="4" w:space="0" w:color="8EA9DB"/>
              <w:bottom w:val="double" w:sz="6" w:space="0" w:color="548DD4" w:themeColor="text2" w:themeTint="99"/>
              <w:right w:val="dashed" w:sz="4" w:space="0" w:color="8EA9DB"/>
            </w:tcBorders>
            <w:vAlign w:val="center"/>
            <w:hideMark/>
          </w:tcPr>
          <w:p w14:paraId="5F32FDF9" w14:textId="77777777" w:rsidR="003157A4" w:rsidRPr="002B7B37" w:rsidRDefault="003157A4" w:rsidP="00EE66DC">
            <w:pPr>
              <w:spacing w:after="0"/>
              <w:jc w:val="left"/>
              <w:rPr>
                <w:rFonts w:eastAsia="Times New Roman"/>
                <w:color w:val="000000"/>
                <w:sz w:val="18"/>
                <w:szCs w:val="18"/>
              </w:rPr>
            </w:pPr>
          </w:p>
        </w:tc>
        <w:tc>
          <w:tcPr>
            <w:tcW w:w="1739" w:type="dxa"/>
            <w:vMerge/>
            <w:tcBorders>
              <w:top w:val="nil"/>
              <w:left w:val="dashed" w:sz="4" w:space="0" w:color="8EA9DB"/>
              <w:bottom w:val="double" w:sz="6" w:space="0" w:color="548DD4" w:themeColor="text2" w:themeTint="99"/>
              <w:right w:val="double" w:sz="6" w:space="0" w:color="548DD4" w:themeColor="text2" w:themeTint="99"/>
            </w:tcBorders>
            <w:vAlign w:val="center"/>
            <w:hideMark/>
          </w:tcPr>
          <w:p w14:paraId="42462EB8" w14:textId="77777777" w:rsidR="003157A4" w:rsidRPr="002B7B37" w:rsidRDefault="003157A4" w:rsidP="00EE66DC">
            <w:pPr>
              <w:spacing w:after="0"/>
              <w:jc w:val="left"/>
              <w:rPr>
                <w:rFonts w:eastAsia="Times New Roman"/>
                <w:color w:val="000000"/>
                <w:sz w:val="18"/>
                <w:szCs w:val="18"/>
              </w:rPr>
            </w:pPr>
          </w:p>
        </w:tc>
      </w:tr>
    </w:tbl>
    <w:p w14:paraId="41300A2B" w14:textId="77777777" w:rsidR="00617FB7" w:rsidRDefault="00617FB7" w:rsidP="00617FB7">
      <w:pPr>
        <w:pStyle w:val="Normal363325080a5f6c70c109561115647567"/>
        <w:rPr>
          <w:u w:val="single"/>
        </w:rPr>
      </w:pPr>
    </w:p>
    <w:p w14:paraId="01E0CF9F" w14:textId="77777777" w:rsidR="00617FB7" w:rsidRDefault="00617FB7" w:rsidP="00617FB7">
      <w:pPr>
        <w:pStyle w:val="Normal363325080a5f6c70c109561115647567"/>
        <w:rPr>
          <w:u w:val="single"/>
        </w:rPr>
      </w:pPr>
    </w:p>
    <w:p w14:paraId="6B02F28E" w14:textId="77777777" w:rsidR="00617FB7" w:rsidRPr="004E23D7" w:rsidRDefault="00617FB7" w:rsidP="00617FB7">
      <w:pPr>
        <w:pStyle w:val="Titolo2"/>
      </w:pPr>
      <w:r w:rsidRPr="000E3F2C">
        <w:t>I CREDITI</w:t>
      </w:r>
    </w:p>
    <w:p w14:paraId="6B2010BE" w14:textId="77777777" w:rsidR="00617FB7" w:rsidRDefault="00617FB7" w:rsidP="00617FB7">
      <w:pPr>
        <w:pStyle w:val="Normal363325080a5f6c70c109561115647567"/>
      </w:pP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357E52F5"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1F95F1F3"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566FC008"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1826DB0F"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25AE945C"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457FEE6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A414A0F" w14:textId="77777777" w:rsidR="00772A78" w:rsidRDefault="00000000">
            <w:pPr>
              <w:jc w:val="left"/>
            </w:pPr>
            <w:r>
              <w:rPr>
                <w:color w:val="000000"/>
                <w:sz w:val="18"/>
                <w:szCs w:val="18"/>
              </w:rPr>
              <w:t>CII1b-Altri crediti da tributi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5C2FF1C" w14:textId="77777777" w:rsidR="00772A78" w:rsidRDefault="00000000">
            <w:pPr>
              <w:jc w:val="left"/>
            </w:pPr>
            <w:r>
              <w:rPr>
                <w:color w:val="000000"/>
                <w:sz w:val="18"/>
                <w:szCs w:val="18"/>
              </w:rPr>
              <w:t>1.3.2.01.01.01.006-Crediti da riscossione Imposta municipale propria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4C1B0F5" w14:textId="77777777" w:rsidR="00772A78" w:rsidRDefault="00000000">
            <w:pPr>
              <w:jc w:val="right"/>
            </w:pPr>
            <w:r>
              <w:rPr>
                <w:color w:val="000000"/>
                <w:sz w:val="18"/>
                <w:szCs w:val="18"/>
              </w:rPr>
              <w:t>3.970,41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5AE9465" w14:textId="77777777" w:rsidR="00772A78" w:rsidRDefault="00000000">
            <w:pPr>
              <w:jc w:val="right"/>
            </w:pPr>
            <w:r>
              <w:rPr>
                <w:color w:val="000000"/>
                <w:sz w:val="18"/>
                <w:szCs w:val="18"/>
              </w:rPr>
              <w:t>37.050,76</w:t>
            </w:r>
          </w:p>
        </w:tc>
      </w:tr>
      <w:tr w:rsidR="00772A78" w14:paraId="058DDD0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7E92401"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617249D" w14:textId="77777777" w:rsidR="00772A78" w:rsidRDefault="00000000">
            <w:pPr>
              <w:jc w:val="left"/>
            </w:pPr>
            <w:r>
              <w:rPr>
                <w:color w:val="000000"/>
                <w:sz w:val="18"/>
                <w:szCs w:val="18"/>
              </w:rPr>
              <w:t>1.3.2.01.01.01.016-Crediti da riscossione Addizionale comunale IRPEF</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0E4643D" w14:textId="77777777" w:rsidR="00772A78" w:rsidRDefault="00000000">
            <w:pPr>
              <w:jc w:val="right"/>
            </w:pPr>
            <w:r>
              <w:rPr>
                <w:color w:val="000000"/>
                <w:sz w:val="18"/>
                <w:szCs w:val="18"/>
              </w:rPr>
              <w:t>71.768,02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4E663C2" w14:textId="77777777" w:rsidR="00772A78" w:rsidRDefault="00000000">
            <w:pPr>
              <w:jc w:val="right"/>
            </w:pPr>
            <w:r>
              <w:rPr>
                <w:color w:val="000000"/>
                <w:sz w:val="18"/>
                <w:szCs w:val="18"/>
              </w:rPr>
              <w:t>0,00</w:t>
            </w:r>
          </w:p>
        </w:tc>
      </w:tr>
      <w:tr w:rsidR="00772A78" w14:paraId="0526EED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E64F6F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26315A7" w14:textId="77777777" w:rsidR="00772A78" w:rsidRDefault="00000000">
            <w:pPr>
              <w:jc w:val="left"/>
            </w:pPr>
            <w:r>
              <w:rPr>
                <w:color w:val="000000"/>
                <w:sz w:val="18"/>
                <w:szCs w:val="18"/>
              </w:rPr>
              <w:t>1.3.2.01.01.01.051-Crediti da riscossione Tassa smaltimento rifiuti solidi urbani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E42A326" w14:textId="77777777" w:rsidR="00772A78" w:rsidRDefault="00000000">
            <w:pPr>
              <w:jc w:val="right"/>
            </w:pPr>
            <w:r>
              <w:rPr>
                <w:color w:val="000000"/>
                <w:sz w:val="18"/>
                <w:szCs w:val="18"/>
              </w:rPr>
              <w:t>108.901,89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D79CFD5" w14:textId="77777777" w:rsidR="00772A78" w:rsidRDefault="00000000">
            <w:pPr>
              <w:jc w:val="right"/>
            </w:pPr>
            <w:r>
              <w:rPr>
                <w:color w:val="000000"/>
                <w:sz w:val="18"/>
                <w:szCs w:val="18"/>
              </w:rPr>
              <w:t>108.017,70</w:t>
            </w:r>
          </w:p>
        </w:tc>
      </w:tr>
      <w:tr w:rsidR="00772A78" w14:paraId="54DA35B1"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1A5FE2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8151483" w14:textId="77777777" w:rsidR="00772A78" w:rsidRDefault="00000000">
            <w:pPr>
              <w:jc w:val="left"/>
            </w:pPr>
            <w:r>
              <w:rPr>
                <w:color w:val="000000"/>
                <w:sz w:val="18"/>
                <w:szCs w:val="18"/>
              </w:rPr>
              <w:t>1.3.2.01.01.01.053-Crediti da riscossione Imposta comunale sulla pubblicità e diritto sulle pubbliche affissioni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BC0AB58"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97A534B" w14:textId="77777777" w:rsidR="00772A78" w:rsidRDefault="00000000">
            <w:pPr>
              <w:jc w:val="right"/>
            </w:pPr>
            <w:r>
              <w:rPr>
                <w:color w:val="000000"/>
                <w:sz w:val="18"/>
                <w:szCs w:val="18"/>
              </w:rPr>
              <w:t>0,00</w:t>
            </w:r>
          </w:p>
        </w:tc>
      </w:tr>
      <w:tr w:rsidR="00772A78" w14:paraId="4D3651D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24AB22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6A13665" w14:textId="77777777" w:rsidR="00772A78" w:rsidRDefault="00000000">
            <w:pPr>
              <w:jc w:val="left"/>
            </w:pPr>
            <w:r>
              <w:rPr>
                <w:color w:val="000000"/>
                <w:sz w:val="18"/>
                <w:szCs w:val="18"/>
              </w:rPr>
              <w:t>1.3.2.01.01.01.060-Crediti da riscossione Tributo per l'esercizio delle funzioni di tutela, protezione e igiene dell'ambiente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1B08B52" w14:textId="77777777" w:rsidR="00772A78" w:rsidRDefault="00000000">
            <w:pPr>
              <w:jc w:val="right"/>
            </w:pPr>
            <w:r>
              <w:rPr>
                <w:color w:val="000000"/>
                <w:sz w:val="18"/>
                <w:szCs w:val="18"/>
              </w:rPr>
              <w:t>597,18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CDD9F55" w14:textId="77777777" w:rsidR="00772A78" w:rsidRDefault="00000000">
            <w:pPr>
              <w:jc w:val="right"/>
            </w:pPr>
            <w:r>
              <w:rPr>
                <w:color w:val="000000"/>
                <w:sz w:val="18"/>
                <w:szCs w:val="18"/>
              </w:rPr>
              <w:t>582,64</w:t>
            </w:r>
          </w:p>
        </w:tc>
      </w:tr>
      <w:tr w:rsidR="00772A78" w14:paraId="43AEB32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7EEE71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32467D2" w14:textId="77777777" w:rsidR="00772A78" w:rsidRDefault="00000000">
            <w:pPr>
              <w:jc w:val="left"/>
            </w:pPr>
            <w:r>
              <w:rPr>
                <w:color w:val="000000"/>
                <w:sz w:val="18"/>
                <w:szCs w:val="18"/>
              </w:rPr>
              <w:t>2.2.4.01.01.01.101-Fondo svalutazione crediti - IMU</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6AFD6E8" w14:textId="77777777" w:rsidR="00772A78" w:rsidRDefault="00000000">
            <w:pPr>
              <w:jc w:val="right"/>
            </w:pPr>
            <w:r>
              <w:rPr>
                <w:color w:val="000000"/>
                <w:sz w:val="18"/>
                <w:szCs w:val="18"/>
              </w:rPr>
              <w:t>-1.117,27</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2D4402D" w14:textId="77777777" w:rsidR="00772A78" w:rsidRDefault="00000000">
            <w:pPr>
              <w:jc w:val="right"/>
            </w:pPr>
            <w:r>
              <w:rPr>
                <w:color w:val="000000"/>
                <w:sz w:val="18"/>
                <w:szCs w:val="18"/>
              </w:rPr>
              <w:t>-1.755,72</w:t>
            </w:r>
          </w:p>
        </w:tc>
      </w:tr>
      <w:tr w:rsidR="00772A78" w14:paraId="584DFD6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01C7B0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A76492" w14:textId="77777777" w:rsidR="00772A78" w:rsidRDefault="00000000">
            <w:pPr>
              <w:jc w:val="left"/>
            </w:pPr>
            <w:r>
              <w:rPr>
                <w:color w:val="000000"/>
                <w:sz w:val="18"/>
                <w:szCs w:val="18"/>
              </w:rPr>
              <w:t>2.2.4.01.01.01.102-Fondo svalutazione crediti - Tari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3CA305F" w14:textId="77777777" w:rsidR="00772A78" w:rsidRDefault="00000000">
            <w:pPr>
              <w:jc w:val="right"/>
            </w:pPr>
            <w:r>
              <w:rPr>
                <w:color w:val="000000"/>
                <w:sz w:val="18"/>
                <w:szCs w:val="18"/>
              </w:rPr>
              <w:t>-86.214,26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EAE85C1" w14:textId="77777777" w:rsidR="00772A78" w:rsidRDefault="00000000">
            <w:pPr>
              <w:jc w:val="right"/>
            </w:pPr>
            <w:r>
              <w:rPr>
                <w:color w:val="000000"/>
                <w:sz w:val="18"/>
                <w:szCs w:val="18"/>
              </w:rPr>
              <w:t>-86.554,58</w:t>
            </w:r>
          </w:p>
        </w:tc>
      </w:tr>
      <w:tr w:rsidR="00772A78" w14:paraId="142345C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2FF2C6A"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257A9BC" w14:textId="77777777" w:rsidR="00772A78" w:rsidRDefault="00000000">
            <w:pPr>
              <w:jc w:val="left"/>
            </w:pPr>
            <w:r>
              <w:rPr>
                <w:color w:val="000000"/>
                <w:sz w:val="18"/>
                <w:szCs w:val="18"/>
              </w:rPr>
              <w:t>2.2.4.01.01.01.112-Fondo svalutazione crediti - Imposta di Pubblicità e pubbliche affissioni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817793A" w14:textId="77777777" w:rsidR="00772A78" w:rsidRDefault="00000000">
            <w:pPr>
              <w:jc w:val="right"/>
            </w:pPr>
            <w:r>
              <w:rPr>
                <w:color w:val="000000"/>
                <w:sz w:val="18"/>
                <w:szCs w:val="18"/>
              </w:rPr>
              <w:t>-141,00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7925714" w14:textId="77777777" w:rsidR="00772A78" w:rsidRDefault="00000000">
            <w:pPr>
              <w:jc w:val="right"/>
            </w:pPr>
            <w:r>
              <w:rPr>
                <w:color w:val="000000"/>
                <w:sz w:val="18"/>
                <w:szCs w:val="18"/>
              </w:rPr>
              <w:t>0,00</w:t>
            </w:r>
          </w:p>
        </w:tc>
      </w:tr>
      <w:tr w:rsidR="00772A78" w14:paraId="09EEC1E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839916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38C04A5" w14:textId="77777777" w:rsidR="00772A78" w:rsidRDefault="00000000">
            <w:pPr>
              <w:jc w:val="left"/>
            </w:pPr>
            <w:r>
              <w:rPr>
                <w:color w:val="000000"/>
                <w:sz w:val="18"/>
                <w:szCs w:val="18"/>
              </w:rPr>
              <w:t>2.2.4.01.01.01.122-Fondo svalutazione crediti - TOSAP</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D9AFAD1" w14:textId="77777777" w:rsidR="00772A78" w:rsidRDefault="00000000">
            <w:pPr>
              <w:jc w:val="right"/>
            </w:pPr>
            <w:r>
              <w:rPr>
                <w:color w:val="000000"/>
                <w:sz w:val="18"/>
                <w:szCs w:val="18"/>
              </w:rPr>
              <w:t>-1.524,55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D950BB3" w14:textId="77777777" w:rsidR="00772A78" w:rsidRDefault="00000000">
            <w:pPr>
              <w:jc w:val="right"/>
            </w:pPr>
            <w:r>
              <w:rPr>
                <w:color w:val="000000"/>
                <w:sz w:val="18"/>
                <w:szCs w:val="18"/>
              </w:rPr>
              <w:t>0,00</w:t>
            </w:r>
          </w:p>
        </w:tc>
      </w:tr>
      <w:tr w:rsidR="00772A78" w14:paraId="307DC76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7914F60" w14:textId="77777777" w:rsidR="00772A78" w:rsidRDefault="00000000">
            <w:pPr>
              <w:jc w:val="left"/>
            </w:pPr>
            <w:r>
              <w:rPr>
                <w:color w:val="000000"/>
                <w:sz w:val="18"/>
                <w:szCs w:val="18"/>
              </w:rPr>
              <w:lastRenderedPageBreak/>
              <w:t>CII1c-Crediti da Fondi perequativi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C9EDFE8" w14:textId="77777777" w:rsidR="00772A78" w:rsidRDefault="00000000">
            <w:pPr>
              <w:jc w:val="left"/>
            </w:pPr>
            <w:r>
              <w:rPr>
                <w:color w:val="000000"/>
                <w:sz w:val="18"/>
                <w:szCs w:val="18"/>
              </w:rPr>
              <w:t>1.3.2.01.04.01.001-Crediti da riscossione Fondi perequativi dallo Stato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6008C71"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E1897A1" w14:textId="77777777" w:rsidR="00772A78" w:rsidRDefault="00000000">
            <w:pPr>
              <w:jc w:val="right"/>
            </w:pPr>
            <w:r>
              <w:rPr>
                <w:color w:val="000000"/>
                <w:sz w:val="18"/>
                <w:szCs w:val="18"/>
              </w:rPr>
              <w:t>18,61</w:t>
            </w:r>
          </w:p>
        </w:tc>
      </w:tr>
      <w:tr w:rsidR="00772A78" w14:paraId="635546F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457213D" w14:textId="77777777" w:rsidR="00772A78" w:rsidRDefault="00000000">
            <w:pPr>
              <w:jc w:val="left"/>
            </w:pPr>
            <w:r>
              <w:rPr>
                <w:color w:val="000000"/>
                <w:sz w:val="18"/>
                <w:szCs w:val="18"/>
              </w:rPr>
              <w:t>CII2a-verso amministrazioni pubbliche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DA32029" w14:textId="77777777" w:rsidR="00772A78" w:rsidRDefault="00000000">
            <w:pPr>
              <w:jc w:val="left"/>
            </w:pPr>
            <w:r>
              <w:rPr>
                <w:color w:val="000000"/>
                <w:sz w:val="18"/>
                <w:szCs w:val="18"/>
              </w:rPr>
              <w:t>1.3.2.03.01.01.001-Crediti per Trasferimenti correnti da Ministeri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615C086" w14:textId="77777777" w:rsidR="00772A78" w:rsidRDefault="00000000">
            <w:pPr>
              <w:jc w:val="right"/>
            </w:pPr>
            <w:r>
              <w:rPr>
                <w:color w:val="000000"/>
                <w:sz w:val="18"/>
                <w:szCs w:val="18"/>
              </w:rPr>
              <w:t>6.861,25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B87C9CB" w14:textId="77777777" w:rsidR="00772A78" w:rsidRDefault="00000000">
            <w:pPr>
              <w:jc w:val="right"/>
            </w:pPr>
            <w:r>
              <w:rPr>
                <w:color w:val="000000"/>
                <w:sz w:val="18"/>
                <w:szCs w:val="18"/>
              </w:rPr>
              <w:t>9.864,03</w:t>
            </w:r>
          </w:p>
        </w:tc>
      </w:tr>
      <w:tr w:rsidR="00772A78" w14:paraId="2ADF9E5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991345F"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292FFE6" w14:textId="77777777" w:rsidR="00772A78" w:rsidRDefault="00000000">
            <w:pPr>
              <w:jc w:val="left"/>
            </w:pPr>
            <w:r>
              <w:rPr>
                <w:color w:val="000000"/>
                <w:sz w:val="18"/>
                <w:szCs w:val="18"/>
              </w:rPr>
              <w:t>1.3.2.03.01.01.003-Crediti per Trasferimenti correnti da Presidenza del Consiglio dei Ministri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C6FD6CC"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9902B72" w14:textId="77777777" w:rsidR="00772A78" w:rsidRDefault="00000000">
            <w:pPr>
              <w:jc w:val="right"/>
            </w:pPr>
            <w:r>
              <w:rPr>
                <w:color w:val="000000"/>
                <w:sz w:val="18"/>
                <w:szCs w:val="18"/>
              </w:rPr>
              <w:t>0,00</w:t>
            </w:r>
          </w:p>
        </w:tc>
      </w:tr>
      <w:tr w:rsidR="00772A78" w14:paraId="471C42C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FCB29A1"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008E925" w14:textId="77777777" w:rsidR="00772A78" w:rsidRDefault="00000000">
            <w:pPr>
              <w:jc w:val="left"/>
            </w:pPr>
            <w:r>
              <w:rPr>
                <w:color w:val="000000"/>
                <w:sz w:val="18"/>
                <w:szCs w:val="18"/>
              </w:rPr>
              <w:t>1.3.2.03.01.01.013-Crediti per Trasferimenti correnti da enti e istituzioni centrali di ricerca e Istituti e stazioni sperimentali per la ricerca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0E4FA3F"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B611981" w14:textId="77777777" w:rsidR="00772A78" w:rsidRDefault="00000000">
            <w:pPr>
              <w:jc w:val="right"/>
            </w:pPr>
            <w:r>
              <w:rPr>
                <w:color w:val="000000"/>
                <w:sz w:val="18"/>
                <w:szCs w:val="18"/>
              </w:rPr>
              <w:t>0,00</w:t>
            </w:r>
          </w:p>
        </w:tc>
      </w:tr>
      <w:tr w:rsidR="00772A78" w14:paraId="47CBAFC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23BA39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500A283" w14:textId="77777777" w:rsidR="00772A78" w:rsidRDefault="00000000">
            <w:pPr>
              <w:jc w:val="left"/>
            </w:pPr>
            <w:r>
              <w:rPr>
                <w:color w:val="000000"/>
                <w:sz w:val="18"/>
                <w:szCs w:val="18"/>
              </w:rPr>
              <w:t>1.3.2.03.01.02.001-Crediti per Trasferimenti correnti da Regioni e province autonome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4676BAE"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E9AE838" w14:textId="77777777" w:rsidR="00772A78" w:rsidRDefault="00000000">
            <w:pPr>
              <w:jc w:val="right"/>
            </w:pPr>
            <w:r>
              <w:rPr>
                <w:color w:val="000000"/>
                <w:sz w:val="18"/>
                <w:szCs w:val="18"/>
              </w:rPr>
              <w:t>0,00</w:t>
            </w:r>
          </w:p>
        </w:tc>
      </w:tr>
      <w:tr w:rsidR="00772A78" w14:paraId="4DC5421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C22E31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16FEBD7" w14:textId="77777777" w:rsidR="00772A78" w:rsidRDefault="00000000">
            <w:pPr>
              <w:jc w:val="left"/>
            </w:pPr>
            <w:r>
              <w:rPr>
                <w:color w:val="000000"/>
                <w:sz w:val="18"/>
                <w:szCs w:val="18"/>
              </w:rPr>
              <w:t>1.3.2.03.01.02.003-Crediti per Trasferimenti correnti da Comuni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DB746FD"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B2B0E02" w14:textId="77777777" w:rsidR="00772A78" w:rsidRDefault="00000000">
            <w:pPr>
              <w:jc w:val="right"/>
            </w:pPr>
            <w:r>
              <w:rPr>
                <w:color w:val="000000"/>
                <w:sz w:val="18"/>
                <w:szCs w:val="18"/>
              </w:rPr>
              <w:t>0,00</w:t>
            </w:r>
          </w:p>
        </w:tc>
      </w:tr>
      <w:tr w:rsidR="00772A78" w14:paraId="1E8CDA5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3860EC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8F1C3A1" w14:textId="77777777" w:rsidR="00772A78" w:rsidRDefault="00000000">
            <w:pPr>
              <w:jc w:val="left"/>
            </w:pPr>
            <w:r>
              <w:rPr>
                <w:color w:val="000000"/>
                <w:sz w:val="18"/>
                <w:szCs w:val="18"/>
              </w:rPr>
              <w:t>1.3.2.03.01.02.011-Crediti per Trasferimenti correnti da Aziende sanitarie locali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DEAE170"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6D75962" w14:textId="77777777" w:rsidR="00772A78" w:rsidRDefault="00000000">
            <w:pPr>
              <w:jc w:val="right"/>
            </w:pPr>
            <w:r>
              <w:rPr>
                <w:color w:val="000000"/>
                <w:sz w:val="18"/>
                <w:szCs w:val="18"/>
              </w:rPr>
              <w:t>0,00</w:t>
            </w:r>
          </w:p>
        </w:tc>
      </w:tr>
      <w:tr w:rsidR="00772A78" w14:paraId="6CF67FC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CA04DD7"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CD6E09C" w14:textId="77777777" w:rsidR="00772A78" w:rsidRDefault="00000000">
            <w:pPr>
              <w:jc w:val="left"/>
            </w:pPr>
            <w:r>
              <w:rPr>
                <w:color w:val="000000"/>
                <w:sz w:val="18"/>
                <w:szCs w:val="18"/>
              </w:rPr>
              <w:t>1.3.2.04.01.01.001-Crediti da Contributi agli investimenti da Ministeri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A73A0A7"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0E71AA8" w14:textId="77777777" w:rsidR="00772A78" w:rsidRDefault="00000000">
            <w:pPr>
              <w:jc w:val="right"/>
            </w:pPr>
            <w:r>
              <w:rPr>
                <w:color w:val="000000"/>
                <w:sz w:val="18"/>
                <w:szCs w:val="18"/>
              </w:rPr>
              <w:t>127.910,00</w:t>
            </w:r>
          </w:p>
        </w:tc>
      </w:tr>
      <w:tr w:rsidR="00772A78" w14:paraId="138CD26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79048DC"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54804DB" w14:textId="77777777" w:rsidR="00772A78" w:rsidRDefault="00000000">
            <w:pPr>
              <w:jc w:val="left"/>
            </w:pPr>
            <w:r>
              <w:rPr>
                <w:color w:val="000000"/>
                <w:sz w:val="18"/>
                <w:szCs w:val="18"/>
              </w:rPr>
              <w:t>1.3.2.04.01.02.001-Crediti da Contributi agli investimenti da Regioni e province autonome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6EEEC5F" w14:textId="77777777" w:rsidR="00772A78" w:rsidRDefault="00000000">
            <w:pPr>
              <w:jc w:val="right"/>
            </w:pPr>
            <w:r>
              <w:rPr>
                <w:color w:val="000000"/>
                <w:sz w:val="18"/>
                <w:szCs w:val="18"/>
              </w:rPr>
              <w:t>5.676,09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6EED5CD" w14:textId="77777777" w:rsidR="00772A78" w:rsidRDefault="00000000">
            <w:pPr>
              <w:jc w:val="right"/>
            </w:pPr>
            <w:r>
              <w:rPr>
                <w:color w:val="000000"/>
                <w:sz w:val="18"/>
                <w:szCs w:val="18"/>
              </w:rPr>
              <w:t>75.641,09</w:t>
            </w:r>
          </w:p>
        </w:tc>
      </w:tr>
      <w:tr w:rsidR="00772A78" w14:paraId="028B3A2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C712E83" w14:textId="77777777" w:rsidR="00772A78" w:rsidRDefault="00000000">
            <w:pPr>
              <w:jc w:val="left"/>
            </w:pPr>
            <w:r>
              <w:rPr>
                <w:color w:val="000000"/>
                <w:sz w:val="18"/>
                <w:szCs w:val="18"/>
              </w:rPr>
              <w:t>CII2d-verso altri soggetti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D1210B0" w14:textId="77777777" w:rsidR="00772A78" w:rsidRDefault="00000000">
            <w:pPr>
              <w:jc w:val="left"/>
            </w:pPr>
            <w:r>
              <w:rPr>
                <w:color w:val="000000"/>
                <w:sz w:val="18"/>
                <w:szCs w:val="18"/>
              </w:rPr>
              <w:t>1.3.2.03.04.04.001-Crediti per Trasferimenti correnti da Istituzioni Sociali Private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916F325" w14:textId="77777777" w:rsidR="00772A78" w:rsidRDefault="00000000">
            <w:pPr>
              <w:jc w:val="right"/>
            </w:pPr>
            <w:r>
              <w:rPr>
                <w:color w:val="000000"/>
                <w:sz w:val="18"/>
                <w:szCs w:val="18"/>
              </w:rPr>
              <w:t>2.839,20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07AD007" w14:textId="77777777" w:rsidR="00772A78" w:rsidRDefault="00000000">
            <w:pPr>
              <w:jc w:val="right"/>
            </w:pPr>
            <w:r>
              <w:rPr>
                <w:color w:val="000000"/>
                <w:sz w:val="18"/>
                <w:szCs w:val="18"/>
              </w:rPr>
              <w:t>0,00</w:t>
            </w:r>
          </w:p>
        </w:tc>
      </w:tr>
      <w:tr w:rsidR="00772A78" w14:paraId="16AB7FA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2424741" w14:textId="77777777" w:rsidR="00772A78" w:rsidRDefault="00000000">
            <w:pPr>
              <w:jc w:val="left"/>
            </w:pPr>
            <w:r>
              <w:rPr>
                <w:color w:val="000000"/>
                <w:sz w:val="18"/>
                <w:szCs w:val="18"/>
              </w:rPr>
              <w:t>CII3-Verso clienti ed utenti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3B4553A" w14:textId="77777777" w:rsidR="00772A78" w:rsidRDefault="00000000">
            <w:pPr>
              <w:jc w:val="left"/>
            </w:pPr>
            <w:r>
              <w:rPr>
                <w:color w:val="000000"/>
                <w:sz w:val="18"/>
                <w:szCs w:val="18"/>
              </w:rPr>
              <w:t>1.3.2.02.01.02.001-Crediti derivanti dalla vendita di servizi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8365DA3" w14:textId="77777777" w:rsidR="00772A78" w:rsidRDefault="00000000">
            <w:pPr>
              <w:jc w:val="right"/>
            </w:pPr>
            <w:r>
              <w:rPr>
                <w:color w:val="000000"/>
                <w:sz w:val="18"/>
                <w:szCs w:val="18"/>
              </w:rPr>
              <w:t>5.445,80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8B303F4" w14:textId="77777777" w:rsidR="00772A78" w:rsidRDefault="00000000">
            <w:pPr>
              <w:jc w:val="right"/>
            </w:pPr>
            <w:r>
              <w:rPr>
                <w:color w:val="000000"/>
                <w:sz w:val="18"/>
                <w:szCs w:val="18"/>
              </w:rPr>
              <w:t>1.890,12</w:t>
            </w:r>
          </w:p>
        </w:tc>
      </w:tr>
      <w:tr w:rsidR="00772A78" w14:paraId="1F5A2C5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C4CB09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51E5310" w14:textId="77777777" w:rsidR="00772A78" w:rsidRDefault="00000000">
            <w:pPr>
              <w:jc w:val="left"/>
            </w:pPr>
            <w:r>
              <w:rPr>
                <w:color w:val="000000"/>
                <w:sz w:val="18"/>
                <w:szCs w:val="18"/>
              </w:rPr>
              <w:t>1.3.2.02.03.01.001-Crediti da canoni, concessioni, diritti reali di godimento e servitù onerose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76562FA" w14:textId="77777777" w:rsidR="00772A78" w:rsidRDefault="00000000">
            <w:pPr>
              <w:jc w:val="right"/>
            </w:pPr>
            <w:r>
              <w:rPr>
                <w:color w:val="000000"/>
                <w:sz w:val="18"/>
                <w:szCs w:val="18"/>
              </w:rPr>
              <w:t>1.678,76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7930CAD" w14:textId="77777777" w:rsidR="00772A78" w:rsidRDefault="00000000">
            <w:pPr>
              <w:jc w:val="right"/>
            </w:pPr>
            <w:r>
              <w:rPr>
                <w:color w:val="000000"/>
                <w:sz w:val="18"/>
                <w:szCs w:val="18"/>
              </w:rPr>
              <w:t>551,08</w:t>
            </w:r>
          </w:p>
        </w:tc>
      </w:tr>
      <w:tr w:rsidR="00772A78" w14:paraId="546F08DF"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1645AE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20114F5" w14:textId="77777777" w:rsidR="00772A78" w:rsidRDefault="00000000">
            <w:pPr>
              <w:jc w:val="left"/>
            </w:pPr>
            <w:r>
              <w:rPr>
                <w:color w:val="000000"/>
                <w:sz w:val="18"/>
                <w:szCs w:val="18"/>
              </w:rPr>
              <w:t>1.3.2.02.05.02.001-Crediti verso famiglie derivanti dall'attività di controllo e repressione delle irregolarità e degli illeciti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E8DD331" w14:textId="77777777" w:rsidR="00772A78" w:rsidRDefault="00000000">
            <w:pPr>
              <w:jc w:val="right"/>
            </w:pPr>
            <w:r>
              <w:rPr>
                <w:color w:val="000000"/>
                <w:sz w:val="18"/>
                <w:szCs w:val="18"/>
              </w:rPr>
              <w:t>149.013,44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1EBF6FD" w14:textId="77777777" w:rsidR="00772A78" w:rsidRDefault="00000000">
            <w:pPr>
              <w:jc w:val="right"/>
            </w:pPr>
            <w:r>
              <w:rPr>
                <w:color w:val="000000"/>
                <w:sz w:val="18"/>
                <w:szCs w:val="18"/>
              </w:rPr>
              <w:t>2.207,44</w:t>
            </w:r>
          </w:p>
        </w:tc>
      </w:tr>
      <w:tr w:rsidR="00772A78" w14:paraId="656C9D1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2B43F5C"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7EF8FEE" w14:textId="77777777" w:rsidR="00772A78" w:rsidRDefault="00000000">
            <w:pPr>
              <w:jc w:val="left"/>
            </w:pPr>
            <w:r>
              <w:rPr>
                <w:color w:val="000000"/>
                <w:sz w:val="18"/>
                <w:szCs w:val="18"/>
              </w:rPr>
              <w:t>1.3.2.02.05.03.001-Crediti verso imprese derivanti dall'attività di controllo e repressione delle irregolarità e degli illeciti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C715954"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37CCA61" w14:textId="77777777" w:rsidR="00772A78" w:rsidRDefault="00000000">
            <w:pPr>
              <w:jc w:val="right"/>
            </w:pPr>
            <w:r>
              <w:rPr>
                <w:color w:val="000000"/>
                <w:sz w:val="18"/>
                <w:szCs w:val="18"/>
              </w:rPr>
              <w:t>0,00</w:t>
            </w:r>
          </w:p>
        </w:tc>
      </w:tr>
      <w:tr w:rsidR="00772A78" w14:paraId="2611887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2D2670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CC62BF7" w14:textId="77777777" w:rsidR="00772A78" w:rsidRDefault="00000000">
            <w:pPr>
              <w:jc w:val="left"/>
            </w:pPr>
            <w:r>
              <w:rPr>
                <w:color w:val="000000"/>
                <w:sz w:val="18"/>
                <w:szCs w:val="18"/>
              </w:rPr>
              <w:t>1.3.2.02.06.01.001-Crediti da Alienazione di Mezzi di trasporto stradali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99168B7"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A6B00FB" w14:textId="77777777" w:rsidR="00772A78" w:rsidRDefault="00000000">
            <w:pPr>
              <w:jc w:val="right"/>
            </w:pPr>
            <w:r>
              <w:rPr>
                <w:color w:val="000000"/>
                <w:sz w:val="18"/>
                <w:szCs w:val="18"/>
              </w:rPr>
              <w:t>0,00</w:t>
            </w:r>
          </w:p>
        </w:tc>
      </w:tr>
      <w:tr w:rsidR="00772A78" w14:paraId="401672C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9ADB4B9"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7FACF1B" w14:textId="77777777" w:rsidR="00772A78" w:rsidRDefault="00000000">
            <w:pPr>
              <w:jc w:val="left"/>
            </w:pPr>
            <w:r>
              <w:rPr>
                <w:color w:val="000000"/>
                <w:sz w:val="18"/>
                <w:szCs w:val="18"/>
              </w:rPr>
              <w:t>2.2.4.01.01.01.105-Fondo svalutazione crediti - vendita di servizi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BE83DF7" w14:textId="77777777" w:rsidR="00772A78" w:rsidRDefault="00000000">
            <w:pPr>
              <w:jc w:val="right"/>
            </w:pPr>
            <w:r>
              <w:rPr>
                <w:color w:val="000000"/>
                <w:sz w:val="18"/>
                <w:szCs w:val="18"/>
              </w:rPr>
              <w:t>-15,55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79DE993" w14:textId="77777777" w:rsidR="00772A78" w:rsidRDefault="00000000">
            <w:pPr>
              <w:jc w:val="right"/>
            </w:pPr>
            <w:r>
              <w:rPr>
                <w:color w:val="000000"/>
                <w:sz w:val="18"/>
                <w:szCs w:val="18"/>
              </w:rPr>
              <w:t>0,00</w:t>
            </w:r>
          </w:p>
        </w:tc>
      </w:tr>
      <w:tr w:rsidR="00772A78" w14:paraId="3113D0B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83D6BD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75E2DFC" w14:textId="77777777" w:rsidR="00772A78" w:rsidRDefault="00000000">
            <w:pPr>
              <w:jc w:val="left"/>
            </w:pPr>
            <w:r>
              <w:rPr>
                <w:color w:val="000000"/>
                <w:sz w:val="18"/>
                <w:szCs w:val="18"/>
              </w:rPr>
              <w:t>2.2.4.01.01.01.107-Fondo svalutazione crediti - canoni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316D617" w14:textId="77777777" w:rsidR="00772A78" w:rsidRDefault="00000000">
            <w:pPr>
              <w:jc w:val="right"/>
            </w:pPr>
            <w:r>
              <w:rPr>
                <w:color w:val="000000"/>
                <w:sz w:val="18"/>
                <w:szCs w:val="18"/>
              </w:rPr>
              <w:t>-135,51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E201D5F" w14:textId="77777777" w:rsidR="00772A78" w:rsidRDefault="00000000">
            <w:pPr>
              <w:jc w:val="right"/>
            </w:pPr>
            <w:r>
              <w:rPr>
                <w:color w:val="000000"/>
                <w:sz w:val="18"/>
                <w:szCs w:val="18"/>
              </w:rPr>
              <w:t>0,00</w:t>
            </w:r>
          </w:p>
        </w:tc>
      </w:tr>
      <w:tr w:rsidR="00772A78" w14:paraId="4B387D68"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03B5C4A"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0507239" w14:textId="77777777" w:rsidR="00772A78" w:rsidRDefault="00000000">
            <w:pPr>
              <w:jc w:val="left"/>
            </w:pPr>
            <w:r>
              <w:rPr>
                <w:color w:val="000000"/>
                <w:sz w:val="18"/>
                <w:szCs w:val="18"/>
              </w:rPr>
              <w:t>2.2.4.01.01.01.108-Fondo svalutazione crediti - sanzioni a famiglie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93AF1C4" w14:textId="77777777" w:rsidR="00772A78" w:rsidRDefault="00000000">
            <w:pPr>
              <w:jc w:val="right"/>
            </w:pPr>
            <w:r>
              <w:rPr>
                <w:color w:val="000000"/>
                <w:sz w:val="18"/>
                <w:szCs w:val="18"/>
              </w:rPr>
              <w:t>-143.626,11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559A5C0" w14:textId="77777777" w:rsidR="00772A78" w:rsidRDefault="00000000">
            <w:pPr>
              <w:jc w:val="right"/>
            </w:pPr>
            <w:r>
              <w:rPr>
                <w:color w:val="000000"/>
                <w:sz w:val="18"/>
                <w:szCs w:val="18"/>
              </w:rPr>
              <w:t>-1.763,52</w:t>
            </w:r>
          </w:p>
        </w:tc>
      </w:tr>
      <w:tr w:rsidR="00772A78" w14:paraId="4247CCD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12FE3A2" w14:textId="77777777" w:rsidR="00772A78" w:rsidRDefault="00000000">
            <w:pPr>
              <w:jc w:val="left"/>
            </w:pPr>
            <w:r>
              <w:rPr>
                <w:color w:val="000000"/>
                <w:sz w:val="18"/>
                <w:szCs w:val="18"/>
              </w:rPr>
              <w:t>CII4a-verso l'erario</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53CAA6C" w14:textId="77777777" w:rsidR="00772A78" w:rsidRDefault="00000000">
            <w:pPr>
              <w:jc w:val="left"/>
            </w:pPr>
            <w:r>
              <w:rPr>
                <w:color w:val="000000"/>
                <w:sz w:val="18"/>
                <w:szCs w:val="18"/>
              </w:rPr>
              <w:t>1.3.2.01.01.03.002-IVA a credito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362D2A3"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137BC83" w14:textId="77777777" w:rsidR="00772A78" w:rsidRDefault="00000000">
            <w:pPr>
              <w:jc w:val="right"/>
            </w:pPr>
            <w:r>
              <w:rPr>
                <w:color w:val="000000"/>
                <w:sz w:val="18"/>
                <w:szCs w:val="18"/>
              </w:rPr>
              <w:t>0,00</w:t>
            </w:r>
          </w:p>
        </w:tc>
      </w:tr>
      <w:tr w:rsidR="00772A78" w14:paraId="47CB2F1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7898F5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34C205E" w14:textId="77777777" w:rsidR="00772A78" w:rsidRDefault="00000000">
            <w:pPr>
              <w:jc w:val="left"/>
            </w:pPr>
            <w:r>
              <w:rPr>
                <w:color w:val="000000"/>
                <w:sz w:val="18"/>
                <w:szCs w:val="18"/>
              </w:rPr>
              <w:t>1.3.2.08.01.01.001-Crediti verso l'erario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A829F59"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027F411" w14:textId="77777777" w:rsidR="00772A78" w:rsidRDefault="00000000">
            <w:pPr>
              <w:jc w:val="right"/>
            </w:pPr>
            <w:r>
              <w:rPr>
                <w:color w:val="000000"/>
                <w:sz w:val="18"/>
                <w:szCs w:val="18"/>
              </w:rPr>
              <w:t>0,00</w:t>
            </w:r>
          </w:p>
        </w:tc>
      </w:tr>
      <w:tr w:rsidR="00772A78" w14:paraId="4D64382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8DAED42" w14:textId="77777777" w:rsidR="00772A78" w:rsidRDefault="00000000">
            <w:pPr>
              <w:jc w:val="left"/>
            </w:pPr>
            <w:r>
              <w:rPr>
                <w:color w:val="000000"/>
                <w:sz w:val="18"/>
                <w:szCs w:val="18"/>
              </w:rPr>
              <w:t>CII4c-altri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1CCDDA2" w14:textId="77777777" w:rsidR="00772A78" w:rsidRDefault="00000000">
            <w:pPr>
              <w:jc w:val="left"/>
            </w:pPr>
            <w:r>
              <w:rPr>
                <w:color w:val="000000"/>
                <w:sz w:val="18"/>
                <w:szCs w:val="18"/>
              </w:rPr>
              <w:t>1.3.2.07.03.03.001-Interessi attivi da depositi bancari o postali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B5F75D5" w14:textId="77777777" w:rsidR="00772A78" w:rsidRDefault="00000000">
            <w:pPr>
              <w:jc w:val="right"/>
            </w:pPr>
            <w:r>
              <w:rPr>
                <w:color w:val="000000"/>
                <w:sz w:val="18"/>
                <w:szCs w:val="18"/>
              </w:rPr>
              <w:t>0,29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8382805" w14:textId="77777777" w:rsidR="00772A78" w:rsidRDefault="00000000">
            <w:pPr>
              <w:jc w:val="right"/>
            </w:pPr>
            <w:r>
              <w:rPr>
                <w:color w:val="000000"/>
                <w:sz w:val="18"/>
                <w:szCs w:val="18"/>
              </w:rPr>
              <w:t>0,00</w:t>
            </w:r>
          </w:p>
        </w:tc>
      </w:tr>
      <w:tr w:rsidR="00772A78" w14:paraId="6BCCE57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8CA54E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52818FB" w14:textId="77777777" w:rsidR="00772A78" w:rsidRDefault="00000000">
            <w:pPr>
              <w:jc w:val="left"/>
            </w:pPr>
            <w:r>
              <w:rPr>
                <w:color w:val="000000"/>
                <w:sz w:val="18"/>
                <w:szCs w:val="18"/>
              </w:rPr>
              <w:t>1.3.2.07.03.10.999-Altri interessi attivi da altri soggetti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E5320B7"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61AC38E" w14:textId="77777777" w:rsidR="00772A78" w:rsidRDefault="00000000">
            <w:pPr>
              <w:jc w:val="right"/>
            </w:pPr>
            <w:r>
              <w:rPr>
                <w:color w:val="000000"/>
                <w:sz w:val="18"/>
                <w:szCs w:val="18"/>
              </w:rPr>
              <w:t>0,00</w:t>
            </w:r>
          </w:p>
        </w:tc>
      </w:tr>
      <w:tr w:rsidR="00772A78" w14:paraId="2DE02EC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E8BFFF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BE86D31" w14:textId="77777777" w:rsidR="00772A78" w:rsidRDefault="00000000">
            <w:pPr>
              <w:jc w:val="left"/>
            </w:pPr>
            <w:r>
              <w:rPr>
                <w:color w:val="000000"/>
                <w:sz w:val="18"/>
                <w:szCs w:val="18"/>
              </w:rPr>
              <w:t>1.3.2.08.04.02.001-Crediti per altri utili e avanzi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EB1DA4D"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8108C38" w14:textId="77777777" w:rsidR="00772A78" w:rsidRDefault="00000000">
            <w:pPr>
              <w:jc w:val="right"/>
            </w:pPr>
            <w:r>
              <w:rPr>
                <w:color w:val="000000"/>
                <w:sz w:val="18"/>
                <w:szCs w:val="18"/>
              </w:rPr>
              <w:t>0,00</w:t>
            </w:r>
          </w:p>
        </w:tc>
      </w:tr>
      <w:tr w:rsidR="00772A78" w14:paraId="771C448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C6FCB5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7D84E73" w14:textId="77777777" w:rsidR="00772A78" w:rsidRDefault="00000000">
            <w:pPr>
              <w:jc w:val="left"/>
            </w:pPr>
            <w:r>
              <w:rPr>
                <w:color w:val="000000"/>
                <w:sz w:val="18"/>
                <w:szCs w:val="18"/>
              </w:rPr>
              <w:t>1.3.2.08.04.04.001-Crediti da Indennizzi di assicurazione su beni immobili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0467210"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99292F3" w14:textId="77777777" w:rsidR="00772A78" w:rsidRDefault="00000000">
            <w:pPr>
              <w:jc w:val="right"/>
            </w:pPr>
            <w:r>
              <w:rPr>
                <w:color w:val="000000"/>
                <w:sz w:val="18"/>
                <w:szCs w:val="18"/>
              </w:rPr>
              <w:t>0,00</w:t>
            </w:r>
          </w:p>
        </w:tc>
      </w:tr>
      <w:tr w:rsidR="00772A78" w14:paraId="6E70C1BF"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27DC583"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E0EFDBD" w14:textId="77777777" w:rsidR="00772A78" w:rsidRDefault="00000000">
            <w:pPr>
              <w:jc w:val="left"/>
            </w:pPr>
            <w:r>
              <w:rPr>
                <w:color w:val="000000"/>
                <w:sz w:val="18"/>
                <w:szCs w:val="18"/>
              </w:rPr>
              <w:t>1.3.2.08.04.10.001-Crediti da permessi di costruire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02942FC"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9FB72D2" w14:textId="77777777" w:rsidR="00772A78" w:rsidRDefault="00000000">
            <w:pPr>
              <w:jc w:val="right"/>
            </w:pPr>
            <w:r>
              <w:rPr>
                <w:color w:val="000000"/>
                <w:sz w:val="18"/>
                <w:szCs w:val="18"/>
              </w:rPr>
              <w:t>0,00</w:t>
            </w:r>
          </w:p>
        </w:tc>
      </w:tr>
      <w:tr w:rsidR="00772A78" w14:paraId="4CD8AFA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6C5A5F5"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77CA5A9" w14:textId="77777777" w:rsidR="00772A78" w:rsidRDefault="00000000">
            <w:pPr>
              <w:jc w:val="left"/>
            </w:pPr>
            <w:r>
              <w:rPr>
                <w:color w:val="000000"/>
                <w:sz w:val="18"/>
                <w:szCs w:val="18"/>
              </w:rPr>
              <w:t>1.3.2.08.04.11.001-Depositi cauzionali presso terzi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3EC0F66"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2178F14" w14:textId="77777777" w:rsidR="00772A78" w:rsidRDefault="00000000">
            <w:pPr>
              <w:jc w:val="right"/>
            </w:pPr>
            <w:r>
              <w:rPr>
                <w:color w:val="000000"/>
                <w:sz w:val="18"/>
                <w:szCs w:val="18"/>
              </w:rPr>
              <w:t>0,00</w:t>
            </w:r>
          </w:p>
        </w:tc>
      </w:tr>
      <w:tr w:rsidR="00772A78" w14:paraId="55836D8D"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2FD6AAA0" w14:textId="77777777" w:rsidR="00772A78" w:rsidRDefault="00772A78">
            <w:pPr>
              <w:jc w:val="left"/>
            </w:pP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595C8E9F" w14:textId="77777777" w:rsidR="00772A78" w:rsidRDefault="00000000">
            <w:pPr>
              <w:jc w:val="left"/>
            </w:pPr>
            <w:r>
              <w:rPr>
                <w:color w:val="000000"/>
                <w:sz w:val="18"/>
                <w:szCs w:val="18"/>
              </w:rPr>
              <w:t>1.3.2.08.04.99.001-Crediti diversi</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4ED84313" w14:textId="77777777" w:rsidR="00772A78" w:rsidRDefault="00000000">
            <w:pPr>
              <w:jc w:val="right"/>
            </w:pPr>
            <w:r>
              <w:rPr>
                <w:color w:val="000000"/>
                <w:sz w:val="18"/>
                <w:szCs w:val="18"/>
              </w:rPr>
              <w:t>17.087,59</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59921D85" w14:textId="77777777" w:rsidR="00772A78" w:rsidRDefault="00000000">
            <w:pPr>
              <w:jc w:val="right"/>
            </w:pPr>
            <w:r>
              <w:rPr>
                <w:color w:val="000000"/>
                <w:sz w:val="18"/>
                <w:szCs w:val="18"/>
              </w:rPr>
              <w:t>11.482,34</w:t>
            </w:r>
          </w:p>
        </w:tc>
      </w:tr>
    </w:tbl>
    <w:p w14:paraId="574D1C82" w14:textId="77777777" w:rsidR="00617FB7" w:rsidRDefault="00617FB7" w:rsidP="00617FB7">
      <w:pPr>
        <w:pStyle w:val="Normal363325080a5f6c70c109561115647567"/>
      </w:pPr>
    </w:p>
    <w:p w14:paraId="444B8EC7" w14:textId="77777777" w:rsidR="00617FB7" w:rsidRDefault="00617FB7" w:rsidP="00617FB7">
      <w:pPr>
        <w:pStyle w:val="Normal363325080a5f6c70c109561115647567"/>
      </w:pPr>
      <w:r w:rsidRPr="000E3F2C">
        <w:t>Il valore dei crediti iscritti nello stato patrimoniale, al netto del Fondo Svalutazione Crediti, corrisponde allo stock di residui da riportare del conto di bilancio. Inoltre, il totale dei residui attivi rettificati coincide con i crediti lordi dello Stato Patrimoniale, come dettagliatamente indicato dal seguente prospetto.</w:t>
      </w:r>
    </w:p>
    <w:tbl>
      <w:tblPr>
        <w:tblW w:w="9917" w:type="dxa"/>
        <w:tblLayout w:type="fixed"/>
        <w:tblLook w:val="0400" w:firstRow="0" w:lastRow="0" w:firstColumn="0" w:lastColumn="0" w:noHBand="0" w:noVBand="1"/>
      </w:tblPr>
      <w:tblGrid>
        <w:gridCol w:w="3114"/>
        <w:gridCol w:w="1559"/>
        <w:gridCol w:w="283"/>
        <w:gridCol w:w="3402"/>
        <w:gridCol w:w="1559"/>
      </w:tblGrid>
      <w:tr w:rsidR="00617FB7" w14:paraId="45BACF2C" w14:textId="77777777" w:rsidTr="00954509">
        <w:trPr>
          <w:cantSplit/>
          <w:trHeight w:val="395"/>
        </w:trPr>
        <w:tc>
          <w:tcPr>
            <w:tcW w:w="3114" w:type="dxa"/>
            <w:tcBorders>
              <w:top w:val="single" w:sz="4" w:space="0" w:color="000000"/>
              <w:left w:val="single" w:sz="4" w:space="0" w:color="000000"/>
              <w:bottom w:val="single" w:sz="4" w:space="0" w:color="000000"/>
              <w:right w:val="nil"/>
            </w:tcBorders>
            <w:shd w:val="clear" w:color="auto" w:fill="548DD4" w:themeFill="text2" w:themeFillTint="99"/>
            <w:vAlign w:val="center"/>
          </w:tcPr>
          <w:p w14:paraId="21B1432F" w14:textId="77777777" w:rsidR="00617FB7" w:rsidRDefault="00617FB7" w:rsidP="00954509">
            <w:pPr>
              <w:pStyle w:val="Normalc6ab4d71b04c84b2dd4e58c5ab38a070"/>
              <w:spacing w:after="0"/>
              <w:jc w:val="center"/>
              <w:rPr>
                <w:b/>
                <w:color w:val="FFFFFF"/>
                <w:sz w:val="20"/>
                <w:szCs w:val="20"/>
              </w:rPr>
            </w:pPr>
            <w:r>
              <w:rPr>
                <w:b/>
                <w:color w:val="FFFFFF"/>
                <w:sz w:val="20"/>
                <w:szCs w:val="20"/>
              </w:rPr>
              <w:t>Descrizione</w:t>
            </w:r>
          </w:p>
        </w:tc>
        <w:tc>
          <w:tcPr>
            <w:tcW w:w="1559" w:type="dxa"/>
            <w:tcBorders>
              <w:top w:val="single" w:sz="4" w:space="0" w:color="000000"/>
              <w:left w:val="nil"/>
              <w:bottom w:val="single" w:sz="4" w:space="0" w:color="000000"/>
              <w:right w:val="single" w:sz="4" w:space="0" w:color="000000"/>
            </w:tcBorders>
            <w:shd w:val="clear" w:color="auto" w:fill="548DD4" w:themeFill="text2" w:themeFillTint="99"/>
            <w:vAlign w:val="center"/>
          </w:tcPr>
          <w:p w14:paraId="286B2237" w14:textId="77777777" w:rsidR="00617FB7" w:rsidRDefault="00617FB7" w:rsidP="00954509">
            <w:pPr>
              <w:pStyle w:val="Normalc6ab4d71b04c84b2dd4e58c5ab38a070"/>
              <w:spacing w:after="0"/>
              <w:jc w:val="center"/>
              <w:rPr>
                <w:b/>
                <w:color w:val="FFFFFF"/>
                <w:sz w:val="20"/>
                <w:szCs w:val="20"/>
              </w:rPr>
            </w:pPr>
            <w:r>
              <w:rPr>
                <w:b/>
                <w:color w:val="FFFFFF"/>
                <w:sz w:val="20"/>
                <w:szCs w:val="20"/>
              </w:rPr>
              <w:t>Importo</w:t>
            </w:r>
          </w:p>
        </w:tc>
        <w:tc>
          <w:tcPr>
            <w:tcW w:w="283" w:type="dxa"/>
            <w:tcBorders>
              <w:top w:val="nil"/>
              <w:left w:val="nil"/>
              <w:bottom w:val="nil"/>
              <w:right w:val="nil"/>
            </w:tcBorders>
            <w:shd w:val="clear" w:color="auto" w:fill="auto"/>
            <w:vAlign w:val="center"/>
          </w:tcPr>
          <w:p w14:paraId="310C5E0A" w14:textId="77777777" w:rsidR="00617FB7" w:rsidRDefault="00617FB7" w:rsidP="00954509">
            <w:pPr>
              <w:pStyle w:val="Normalc6ab4d71b04c84b2dd4e58c5ab38a070"/>
              <w:spacing w:after="0"/>
              <w:jc w:val="center"/>
              <w:rPr>
                <w:b/>
                <w:color w:val="FFFFFF"/>
                <w:sz w:val="20"/>
                <w:szCs w:val="20"/>
              </w:rPr>
            </w:pPr>
          </w:p>
        </w:tc>
        <w:tc>
          <w:tcPr>
            <w:tcW w:w="3402" w:type="dxa"/>
            <w:tcBorders>
              <w:top w:val="single" w:sz="4" w:space="0" w:color="000000"/>
              <w:left w:val="single" w:sz="4" w:space="0" w:color="000000"/>
              <w:bottom w:val="single" w:sz="4" w:space="0" w:color="000000"/>
              <w:right w:val="nil"/>
            </w:tcBorders>
            <w:shd w:val="clear" w:color="auto" w:fill="548DD4" w:themeFill="text2" w:themeFillTint="99"/>
            <w:vAlign w:val="center"/>
          </w:tcPr>
          <w:p w14:paraId="4280791A" w14:textId="77777777" w:rsidR="00617FB7" w:rsidRDefault="00617FB7" w:rsidP="00954509">
            <w:pPr>
              <w:pStyle w:val="Normalc6ab4d71b04c84b2dd4e58c5ab38a070"/>
              <w:spacing w:after="0"/>
              <w:jc w:val="center"/>
              <w:rPr>
                <w:b/>
                <w:color w:val="FFFFFF"/>
                <w:sz w:val="20"/>
                <w:szCs w:val="20"/>
              </w:rPr>
            </w:pPr>
            <w:r>
              <w:rPr>
                <w:b/>
                <w:color w:val="FFFFFF"/>
                <w:sz w:val="20"/>
                <w:szCs w:val="20"/>
              </w:rPr>
              <w:t>Descrizione</w:t>
            </w:r>
          </w:p>
        </w:tc>
        <w:tc>
          <w:tcPr>
            <w:tcW w:w="1559" w:type="dxa"/>
            <w:tcBorders>
              <w:top w:val="single" w:sz="4" w:space="0" w:color="000000"/>
              <w:left w:val="nil"/>
              <w:bottom w:val="single" w:sz="4" w:space="0" w:color="000000"/>
              <w:right w:val="single" w:sz="4" w:space="0" w:color="000000"/>
            </w:tcBorders>
            <w:shd w:val="clear" w:color="auto" w:fill="548DD4" w:themeFill="text2" w:themeFillTint="99"/>
            <w:vAlign w:val="center"/>
          </w:tcPr>
          <w:p w14:paraId="55B2C19F" w14:textId="77777777" w:rsidR="00617FB7" w:rsidRDefault="00617FB7" w:rsidP="00954509">
            <w:pPr>
              <w:pStyle w:val="Normalc6ab4d71b04c84b2dd4e58c5ab38a070"/>
              <w:spacing w:after="0"/>
              <w:jc w:val="center"/>
              <w:rPr>
                <w:b/>
                <w:color w:val="FFFFFF"/>
                <w:sz w:val="20"/>
                <w:szCs w:val="20"/>
              </w:rPr>
            </w:pPr>
            <w:r>
              <w:rPr>
                <w:b/>
                <w:color w:val="FFFFFF"/>
                <w:sz w:val="20"/>
                <w:szCs w:val="20"/>
              </w:rPr>
              <w:t>Importo</w:t>
            </w:r>
          </w:p>
        </w:tc>
      </w:tr>
      <w:tr w:rsidR="00617FB7" w14:paraId="7BE82498" w14:textId="77777777" w:rsidTr="00954509">
        <w:trPr>
          <w:cantSplit/>
          <w:trHeight w:val="645"/>
        </w:trPr>
        <w:tc>
          <w:tcPr>
            <w:tcW w:w="3114" w:type="dxa"/>
            <w:tcBorders>
              <w:top w:val="nil"/>
              <w:left w:val="single" w:sz="4" w:space="0" w:color="000000"/>
              <w:bottom w:val="single" w:sz="4" w:space="0" w:color="000000"/>
              <w:right w:val="nil"/>
            </w:tcBorders>
            <w:shd w:val="clear" w:color="auto" w:fill="auto"/>
            <w:vAlign w:val="center"/>
          </w:tcPr>
          <w:p w14:paraId="2AAA9FBB" w14:textId="77777777" w:rsidR="00617FB7" w:rsidRPr="00E13651" w:rsidRDefault="00617FB7" w:rsidP="00954509">
            <w:pPr>
              <w:pStyle w:val="Normalc6ab4d71b04c84b2dd4e58c5ab38a070"/>
              <w:spacing w:after="0"/>
              <w:jc w:val="left"/>
              <w:rPr>
                <w:sz w:val="20"/>
                <w:szCs w:val="20"/>
                <w:highlight w:val="yellow"/>
              </w:rPr>
            </w:pPr>
            <w:r w:rsidRPr="00E13651">
              <w:rPr>
                <w:sz w:val="20"/>
                <w:szCs w:val="20"/>
              </w:rPr>
              <w:t xml:space="preserve">Totale Residui attivi (a) </w:t>
            </w:r>
          </w:p>
        </w:tc>
        <w:tc>
          <w:tcPr>
            <w:tcW w:w="1559" w:type="dxa"/>
            <w:tcBorders>
              <w:top w:val="nil"/>
              <w:left w:val="nil"/>
              <w:bottom w:val="single" w:sz="4" w:space="0" w:color="000000"/>
              <w:right w:val="single" w:sz="4" w:space="0" w:color="000000"/>
            </w:tcBorders>
            <w:shd w:val="clear" w:color="auto" w:fill="auto"/>
            <w:vAlign w:val="center"/>
          </w:tcPr>
          <w:p w14:paraId="6EBE8D1E" w14:textId="77777777" w:rsidR="00617FB7" w:rsidRPr="00E13651" w:rsidRDefault="00617FB7" w:rsidP="00954509">
            <w:pPr>
              <w:pStyle w:val="Normalc6ab4d71b04c84b2dd4e58c5ab38a070"/>
              <w:spacing w:after="0"/>
              <w:jc w:val="right"/>
              <w:rPr>
                <w:color w:val="000000"/>
                <w:sz w:val="20"/>
                <w:szCs w:val="20"/>
                <w:highlight w:val="yellow"/>
              </w:rPr>
            </w:pPr>
            <w:r>
              <w:rPr>
                <w:color w:val="000000"/>
                <w:sz w:val="20"/>
                <w:szCs w:val="20"/>
              </w:rPr>
              <w:t>379.538,73</w:t>
            </w:r>
          </w:p>
        </w:tc>
        <w:tc>
          <w:tcPr>
            <w:tcW w:w="283" w:type="dxa"/>
            <w:tcBorders>
              <w:top w:val="nil"/>
              <w:left w:val="nil"/>
              <w:bottom w:val="nil"/>
              <w:right w:val="nil"/>
            </w:tcBorders>
            <w:shd w:val="clear" w:color="auto" w:fill="auto"/>
            <w:vAlign w:val="center"/>
          </w:tcPr>
          <w:p w14:paraId="1F389CFB" w14:textId="77777777" w:rsidR="00617FB7" w:rsidRDefault="00617FB7" w:rsidP="00954509">
            <w:pPr>
              <w:pStyle w:val="Normalc6ab4d71b04c84b2dd4e58c5ab38a070"/>
              <w:spacing w:after="0"/>
              <w:jc w:val="left"/>
              <w:rPr>
                <w:color w:val="000000"/>
                <w:sz w:val="20"/>
                <w:szCs w:val="20"/>
              </w:rPr>
            </w:pPr>
          </w:p>
        </w:tc>
        <w:tc>
          <w:tcPr>
            <w:tcW w:w="3402" w:type="dxa"/>
            <w:tcBorders>
              <w:top w:val="nil"/>
              <w:left w:val="single" w:sz="4" w:space="0" w:color="000000"/>
              <w:bottom w:val="single" w:sz="4" w:space="0" w:color="000000"/>
              <w:right w:val="nil"/>
            </w:tcBorders>
            <w:shd w:val="clear" w:color="auto" w:fill="DEEBF6"/>
            <w:vAlign w:val="center"/>
          </w:tcPr>
          <w:p w14:paraId="59EAFE02" w14:textId="77777777" w:rsidR="00617FB7" w:rsidRPr="00E13651" w:rsidRDefault="00617FB7" w:rsidP="00954509">
            <w:pPr>
              <w:pStyle w:val="Normalc6ab4d71b04c84b2dd4e58c5ab38a070"/>
              <w:spacing w:after="0"/>
              <w:jc w:val="left"/>
              <w:rPr>
                <w:sz w:val="20"/>
                <w:szCs w:val="20"/>
              </w:rPr>
            </w:pPr>
            <w:r w:rsidRPr="00E13651">
              <w:rPr>
                <w:sz w:val="20"/>
                <w:szCs w:val="20"/>
              </w:rPr>
              <w:t>Crediti dello Stato Patrimoniale (</w:t>
            </w:r>
            <w:r>
              <w:rPr>
                <w:sz w:val="20"/>
                <w:szCs w:val="20"/>
              </w:rPr>
              <w:t>g</w:t>
            </w:r>
            <w:r w:rsidRPr="00E13651">
              <w:rPr>
                <w:sz w:val="20"/>
                <w:szCs w:val="20"/>
              </w:rPr>
              <w:t>)</w:t>
            </w:r>
          </w:p>
        </w:tc>
        <w:tc>
          <w:tcPr>
            <w:tcW w:w="1559" w:type="dxa"/>
            <w:tcBorders>
              <w:top w:val="nil"/>
              <w:left w:val="nil"/>
              <w:bottom w:val="single" w:sz="4" w:space="0" w:color="000000"/>
              <w:right w:val="single" w:sz="4" w:space="0" w:color="000000"/>
            </w:tcBorders>
            <w:shd w:val="clear" w:color="auto" w:fill="DEEBF6"/>
            <w:vAlign w:val="center"/>
          </w:tcPr>
          <w:p w14:paraId="271F6EBE" w14:textId="77777777" w:rsidR="00617FB7" w:rsidRPr="00E13651" w:rsidRDefault="00617FB7" w:rsidP="00954509">
            <w:pPr>
              <w:pStyle w:val="Normalc6ab4d71b04c84b2dd4e58c5ab38a070"/>
              <w:spacing w:after="0"/>
              <w:jc w:val="right"/>
              <w:rPr>
                <w:color w:val="000000"/>
                <w:sz w:val="20"/>
                <w:szCs w:val="20"/>
                <w:highlight w:val="magenta"/>
              </w:rPr>
            </w:pPr>
            <w:r>
              <w:rPr>
                <w:color w:val="000000"/>
                <w:sz w:val="20"/>
                <w:szCs w:val="20"/>
              </w:rPr>
              <w:t>285.141,99</w:t>
            </w:r>
          </w:p>
        </w:tc>
      </w:tr>
      <w:tr w:rsidR="00617FB7" w14:paraId="518D19CF" w14:textId="77777777" w:rsidTr="00954509">
        <w:trPr>
          <w:cantSplit/>
          <w:trHeight w:val="600"/>
        </w:trPr>
        <w:tc>
          <w:tcPr>
            <w:tcW w:w="3114" w:type="dxa"/>
            <w:tcBorders>
              <w:top w:val="nil"/>
              <w:left w:val="single" w:sz="4" w:space="0" w:color="000000"/>
              <w:bottom w:val="single" w:sz="4" w:space="0" w:color="000000"/>
              <w:right w:val="nil"/>
            </w:tcBorders>
            <w:shd w:val="clear" w:color="auto" w:fill="DEEBF6"/>
            <w:vAlign w:val="center"/>
          </w:tcPr>
          <w:p w14:paraId="13D0D68E" w14:textId="77777777" w:rsidR="00617FB7" w:rsidRPr="00E13651" w:rsidRDefault="00617FB7" w:rsidP="00954509">
            <w:pPr>
              <w:pStyle w:val="Normalc6ab4d71b04c84b2dd4e58c5ab38a070"/>
              <w:spacing w:after="0"/>
              <w:jc w:val="left"/>
              <w:rPr>
                <w:sz w:val="20"/>
                <w:szCs w:val="20"/>
              </w:rPr>
            </w:pPr>
            <w:r w:rsidRPr="00E13651">
              <w:rPr>
                <w:sz w:val="20"/>
                <w:szCs w:val="20"/>
              </w:rPr>
              <w:t xml:space="preserve">Residui attivi riguardanti entrate giacenti presso depositi bancari </w:t>
            </w:r>
            <w:r>
              <w:rPr>
                <w:sz w:val="20"/>
                <w:szCs w:val="20"/>
              </w:rPr>
              <w:t xml:space="preserve">e postali </w:t>
            </w:r>
            <w:r w:rsidRPr="00E13651">
              <w:rPr>
                <w:sz w:val="20"/>
                <w:szCs w:val="20"/>
              </w:rPr>
              <w:t>(b)</w:t>
            </w:r>
            <w:r>
              <w:rPr>
                <w:sz w:val="20"/>
                <w:szCs w:val="20"/>
              </w:rPr>
              <w:t xml:space="preserve"> </w:t>
            </w:r>
          </w:p>
        </w:tc>
        <w:tc>
          <w:tcPr>
            <w:tcW w:w="1559" w:type="dxa"/>
            <w:tcBorders>
              <w:top w:val="nil"/>
              <w:left w:val="nil"/>
              <w:bottom w:val="single" w:sz="4" w:space="0" w:color="000000"/>
              <w:right w:val="single" w:sz="4" w:space="0" w:color="000000"/>
            </w:tcBorders>
            <w:shd w:val="clear" w:color="auto" w:fill="DEEBF6"/>
            <w:vAlign w:val="center"/>
          </w:tcPr>
          <w:p w14:paraId="4DC3B876" w14:textId="77777777" w:rsidR="00617FB7" w:rsidRPr="00E13651" w:rsidRDefault="00617FB7" w:rsidP="00954509">
            <w:pPr>
              <w:pStyle w:val="Normalc6ab4d71b04c84b2dd4e58c5ab38a070"/>
              <w:spacing w:after="0"/>
              <w:jc w:val="right"/>
              <w:rPr>
                <w:color w:val="000000"/>
                <w:sz w:val="20"/>
                <w:szCs w:val="20"/>
                <w:highlight w:val="yellow"/>
              </w:rPr>
            </w:pPr>
            <w:r>
              <w:rPr>
                <w:color w:val="000000"/>
                <w:sz w:val="20"/>
                <w:szCs w:val="20"/>
              </w:rPr>
              <w:t>4.322,92</w:t>
            </w:r>
            <w:r w:rsidRPr="00E13651">
              <w:rPr>
                <w:color w:val="000000"/>
                <w:sz w:val="20"/>
                <w:szCs w:val="20"/>
                <w:highlight w:val="yellow"/>
              </w:rPr>
              <w:t xml:space="preserve"> </w:t>
            </w:r>
          </w:p>
        </w:tc>
        <w:tc>
          <w:tcPr>
            <w:tcW w:w="283" w:type="dxa"/>
            <w:tcBorders>
              <w:top w:val="nil"/>
              <w:left w:val="nil"/>
              <w:bottom w:val="nil"/>
              <w:right w:val="nil"/>
            </w:tcBorders>
            <w:shd w:val="clear" w:color="auto" w:fill="auto"/>
            <w:vAlign w:val="center"/>
          </w:tcPr>
          <w:p w14:paraId="68886D84" w14:textId="77777777" w:rsidR="00617FB7" w:rsidRDefault="00617FB7" w:rsidP="00954509">
            <w:pPr>
              <w:pStyle w:val="Normalc6ab4d71b04c84b2dd4e58c5ab38a070"/>
              <w:spacing w:after="0"/>
              <w:jc w:val="left"/>
              <w:rPr>
                <w:color w:val="000000"/>
                <w:sz w:val="20"/>
                <w:szCs w:val="20"/>
              </w:rPr>
            </w:pPr>
          </w:p>
        </w:tc>
        <w:tc>
          <w:tcPr>
            <w:tcW w:w="3402" w:type="dxa"/>
            <w:tcBorders>
              <w:top w:val="nil"/>
              <w:left w:val="single" w:sz="4" w:space="0" w:color="000000"/>
              <w:bottom w:val="single" w:sz="4" w:space="0" w:color="000000"/>
              <w:right w:val="nil"/>
            </w:tcBorders>
            <w:shd w:val="clear" w:color="auto" w:fill="auto"/>
            <w:vAlign w:val="center"/>
          </w:tcPr>
          <w:p w14:paraId="54DE5B4F" w14:textId="77777777" w:rsidR="00617FB7" w:rsidRPr="00E13651" w:rsidRDefault="00617FB7" w:rsidP="00954509">
            <w:pPr>
              <w:pStyle w:val="Normalc6ab4d71b04c84b2dd4e58c5ab38a070"/>
              <w:spacing w:after="0"/>
              <w:jc w:val="left"/>
              <w:rPr>
                <w:sz w:val="20"/>
                <w:szCs w:val="20"/>
              </w:rPr>
            </w:pPr>
            <w:r w:rsidRPr="00E13651">
              <w:rPr>
                <w:sz w:val="20"/>
                <w:szCs w:val="20"/>
              </w:rPr>
              <w:t>Fondo svalutazione crediti (</w:t>
            </w:r>
            <w:r>
              <w:rPr>
                <w:sz w:val="20"/>
                <w:szCs w:val="20"/>
              </w:rPr>
              <w:t>h</w:t>
            </w:r>
            <w:r w:rsidRPr="00E13651">
              <w:rPr>
                <w:sz w:val="20"/>
                <w:szCs w:val="20"/>
              </w:rPr>
              <w:t>)</w:t>
            </w:r>
          </w:p>
        </w:tc>
        <w:tc>
          <w:tcPr>
            <w:tcW w:w="1559" w:type="dxa"/>
            <w:tcBorders>
              <w:top w:val="nil"/>
              <w:left w:val="nil"/>
              <w:bottom w:val="single" w:sz="4" w:space="0" w:color="000000"/>
              <w:right w:val="single" w:sz="4" w:space="0" w:color="000000"/>
            </w:tcBorders>
            <w:shd w:val="clear" w:color="auto" w:fill="auto"/>
            <w:vAlign w:val="center"/>
          </w:tcPr>
          <w:p w14:paraId="7161D74A" w14:textId="77777777" w:rsidR="00617FB7" w:rsidRPr="00E13651" w:rsidRDefault="00617FB7" w:rsidP="00954509">
            <w:pPr>
              <w:pStyle w:val="Normalc6ab4d71b04c84b2dd4e58c5ab38a070"/>
              <w:spacing w:after="0"/>
              <w:jc w:val="right"/>
              <w:rPr>
                <w:color w:val="000000"/>
                <w:sz w:val="20"/>
                <w:szCs w:val="20"/>
                <w:highlight w:val="magenta"/>
              </w:rPr>
            </w:pPr>
            <w:r>
              <w:rPr>
                <w:color w:val="000000"/>
                <w:sz w:val="20"/>
                <w:szCs w:val="20"/>
              </w:rPr>
              <w:t>90.073,82</w:t>
            </w:r>
          </w:p>
        </w:tc>
      </w:tr>
      <w:tr w:rsidR="00617FB7" w14:paraId="6ADFDD41" w14:textId="77777777" w:rsidTr="00954509">
        <w:trPr>
          <w:cantSplit/>
          <w:trHeight w:val="645"/>
        </w:trPr>
        <w:tc>
          <w:tcPr>
            <w:tcW w:w="3114" w:type="dxa"/>
            <w:tcBorders>
              <w:top w:val="nil"/>
              <w:left w:val="single" w:sz="4" w:space="0" w:color="000000"/>
              <w:bottom w:val="single" w:sz="4" w:space="0" w:color="000000"/>
              <w:right w:val="nil"/>
            </w:tcBorders>
            <w:shd w:val="clear" w:color="auto" w:fill="auto"/>
            <w:vAlign w:val="center"/>
          </w:tcPr>
          <w:p w14:paraId="2D23F1A4" w14:textId="77777777" w:rsidR="00617FB7" w:rsidRPr="00E13651" w:rsidRDefault="00617FB7" w:rsidP="00954509">
            <w:pPr>
              <w:pStyle w:val="Normalc6ab4d71b04c84b2dd4e58c5ab38a070"/>
              <w:spacing w:after="0"/>
              <w:jc w:val="left"/>
              <w:rPr>
                <w:sz w:val="20"/>
                <w:szCs w:val="20"/>
                <w:highlight w:val="green"/>
              </w:rPr>
            </w:pPr>
            <w:r w:rsidRPr="00E13651">
              <w:rPr>
                <w:sz w:val="20"/>
                <w:szCs w:val="20"/>
              </w:rPr>
              <w:t>Accertamenti pluriennali partite finanziarie (c)</w:t>
            </w:r>
          </w:p>
        </w:tc>
        <w:tc>
          <w:tcPr>
            <w:tcW w:w="1559" w:type="dxa"/>
            <w:tcBorders>
              <w:top w:val="nil"/>
              <w:left w:val="nil"/>
              <w:bottom w:val="single" w:sz="4" w:space="0" w:color="000000"/>
              <w:right w:val="single" w:sz="4" w:space="0" w:color="000000"/>
            </w:tcBorders>
            <w:shd w:val="clear" w:color="auto" w:fill="auto"/>
            <w:vAlign w:val="center"/>
          </w:tcPr>
          <w:p w14:paraId="56F9F971" w14:textId="77777777" w:rsidR="00617FB7" w:rsidRPr="00E13651" w:rsidRDefault="00617FB7" w:rsidP="00954509">
            <w:pPr>
              <w:pStyle w:val="Normalc6ab4d71b04c84b2dd4e58c5ab38a070"/>
              <w:spacing w:after="0"/>
              <w:jc w:val="right"/>
              <w:rPr>
                <w:color w:val="000000"/>
                <w:sz w:val="20"/>
                <w:szCs w:val="20"/>
              </w:rPr>
            </w:pPr>
            <w:r>
              <w:rPr>
                <w:color w:val="000000"/>
                <w:sz w:val="20"/>
                <w:szCs w:val="20"/>
              </w:rPr>
              <w:t>0,00</w:t>
            </w:r>
          </w:p>
        </w:tc>
        <w:tc>
          <w:tcPr>
            <w:tcW w:w="283" w:type="dxa"/>
            <w:tcBorders>
              <w:top w:val="nil"/>
              <w:left w:val="nil"/>
              <w:bottom w:val="nil"/>
              <w:right w:val="nil"/>
            </w:tcBorders>
            <w:shd w:val="clear" w:color="auto" w:fill="auto"/>
            <w:vAlign w:val="center"/>
          </w:tcPr>
          <w:p w14:paraId="4EE34E39" w14:textId="77777777" w:rsidR="00617FB7" w:rsidRDefault="00617FB7" w:rsidP="00954509">
            <w:pPr>
              <w:pStyle w:val="Normalc6ab4d71b04c84b2dd4e58c5ab38a070"/>
              <w:spacing w:after="0"/>
              <w:jc w:val="left"/>
              <w:rPr>
                <w:color w:val="000000"/>
                <w:sz w:val="20"/>
                <w:szCs w:val="20"/>
              </w:rPr>
            </w:pPr>
          </w:p>
        </w:tc>
        <w:tc>
          <w:tcPr>
            <w:tcW w:w="3402" w:type="dxa"/>
            <w:tcBorders>
              <w:top w:val="nil"/>
              <w:left w:val="single" w:sz="4" w:space="0" w:color="000000"/>
              <w:bottom w:val="single" w:sz="4" w:space="0" w:color="000000"/>
              <w:right w:val="nil"/>
            </w:tcBorders>
            <w:shd w:val="clear" w:color="auto" w:fill="DEEBF6"/>
            <w:vAlign w:val="center"/>
          </w:tcPr>
          <w:p w14:paraId="013CC950" w14:textId="77777777" w:rsidR="00617FB7" w:rsidRPr="00E13651" w:rsidRDefault="00617FB7" w:rsidP="00954509">
            <w:pPr>
              <w:pStyle w:val="Normalc6ab4d71b04c84b2dd4e58c5ab38a070"/>
              <w:spacing w:after="0"/>
              <w:jc w:val="left"/>
              <w:rPr>
                <w:sz w:val="20"/>
                <w:szCs w:val="20"/>
              </w:rPr>
            </w:pPr>
            <w:r w:rsidRPr="00E13651">
              <w:rPr>
                <w:sz w:val="20"/>
                <w:szCs w:val="20"/>
              </w:rPr>
              <w:t>Credito IVA (</w:t>
            </w:r>
            <w:r>
              <w:rPr>
                <w:sz w:val="20"/>
                <w:szCs w:val="20"/>
              </w:rPr>
              <w:t>i</w:t>
            </w:r>
            <w:r w:rsidRPr="00E13651">
              <w:rPr>
                <w:sz w:val="20"/>
                <w:szCs w:val="20"/>
              </w:rPr>
              <w:t>)</w:t>
            </w:r>
          </w:p>
        </w:tc>
        <w:tc>
          <w:tcPr>
            <w:tcW w:w="1559" w:type="dxa"/>
            <w:tcBorders>
              <w:top w:val="nil"/>
              <w:left w:val="nil"/>
              <w:bottom w:val="single" w:sz="4" w:space="0" w:color="000000"/>
              <w:right w:val="single" w:sz="4" w:space="0" w:color="000000"/>
            </w:tcBorders>
            <w:shd w:val="clear" w:color="auto" w:fill="DEEBF6"/>
            <w:vAlign w:val="center"/>
          </w:tcPr>
          <w:p w14:paraId="1403A50F" w14:textId="77777777" w:rsidR="00617FB7" w:rsidRPr="00147476" w:rsidRDefault="00617FB7" w:rsidP="00954509">
            <w:pPr>
              <w:pStyle w:val="Normalc6ab4d71b04c84b2dd4e58c5ab38a070"/>
              <w:spacing w:after="0"/>
              <w:jc w:val="right"/>
              <w:rPr>
                <w:color w:val="000000"/>
                <w:sz w:val="20"/>
                <w:szCs w:val="20"/>
              </w:rPr>
            </w:pPr>
            <w:r>
              <w:rPr>
                <w:color w:val="000000"/>
                <w:sz w:val="20"/>
                <w:szCs w:val="20"/>
              </w:rPr>
              <w:t>0,00</w:t>
            </w:r>
            <w:r w:rsidRPr="00147476">
              <w:rPr>
                <w:color w:val="000000"/>
                <w:sz w:val="20"/>
                <w:szCs w:val="20"/>
              </w:rPr>
              <w:t xml:space="preserve"> </w:t>
            </w:r>
          </w:p>
        </w:tc>
      </w:tr>
      <w:tr w:rsidR="00617FB7" w14:paraId="740D6DD5" w14:textId="77777777" w:rsidTr="00954509">
        <w:trPr>
          <w:cantSplit/>
          <w:trHeight w:val="645"/>
        </w:trPr>
        <w:tc>
          <w:tcPr>
            <w:tcW w:w="3114" w:type="dxa"/>
            <w:tcBorders>
              <w:top w:val="nil"/>
              <w:left w:val="single" w:sz="4" w:space="0" w:color="000000"/>
              <w:bottom w:val="single" w:sz="4" w:space="0" w:color="000000"/>
              <w:right w:val="nil"/>
            </w:tcBorders>
            <w:shd w:val="clear" w:color="auto" w:fill="DEEBF6"/>
            <w:vAlign w:val="center"/>
          </w:tcPr>
          <w:p w14:paraId="293803C8" w14:textId="77777777" w:rsidR="00617FB7" w:rsidRPr="00E13651" w:rsidRDefault="00617FB7" w:rsidP="00954509">
            <w:pPr>
              <w:pStyle w:val="Normalc6ab4d71b04c84b2dd4e58c5ab38a070"/>
              <w:spacing w:after="0"/>
              <w:jc w:val="left"/>
              <w:rPr>
                <w:sz w:val="20"/>
                <w:szCs w:val="20"/>
              </w:rPr>
            </w:pPr>
            <w:r w:rsidRPr="00E13651">
              <w:rPr>
                <w:sz w:val="20"/>
                <w:szCs w:val="20"/>
              </w:rPr>
              <w:t>Crediti stralciati dal conto del bilancio (d)</w:t>
            </w:r>
          </w:p>
        </w:tc>
        <w:tc>
          <w:tcPr>
            <w:tcW w:w="1559" w:type="dxa"/>
            <w:tcBorders>
              <w:top w:val="nil"/>
              <w:left w:val="nil"/>
              <w:bottom w:val="single" w:sz="4" w:space="0" w:color="000000"/>
              <w:right w:val="single" w:sz="4" w:space="0" w:color="000000"/>
            </w:tcBorders>
            <w:shd w:val="clear" w:color="auto" w:fill="DEEBF6"/>
            <w:vAlign w:val="center"/>
          </w:tcPr>
          <w:p w14:paraId="64F5E6F2" w14:textId="77777777" w:rsidR="00617FB7" w:rsidRPr="00E13651" w:rsidRDefault="00617FB7" w:rsidP="00954509">
            <w:pPr>
              <w:pStyle w:val="Normalc6ab4d71b04c84b2dd4e58c5ab38a070"/>
              <w:spacing w:after="0"/>
              <w:jc w:val="right"/>
              <w:rPr>
                <w:rFonts w:asciiTheme="majorHAnsi" w:hAnsiTheme="majorHAnsi" w:cstheme="majorHAnsi"/>
                <w:sz w:val="20"/>
                <w:szCs w:val="20"/>
              </w:rPr>
            </w:pPr>
            <w:r>
              <w:rPr>
                <w:rFonts w:asciiTheme="majorHAnsi" w:hAnsiTheme="majorHAnsi" w:cstheme="majorHAnsi"/>
                <w:sz w:val="20"/>
                <w:szCs w:val="20"/>
              </w:rPr>
              <w:t>0,00</w:t>
            </w:r>
          </w:p>
        </w:tc>
        <w:tc>
          <w:tcPr>
            <w:tcW w:w="283" w:type="dxa"/>
            <w:tcBorders>
              <w:top w:val="nil"/>
              <w:left w:val="nil"/>
              <w:bottom w:val="nil"/>
              <w:right w:val="nil"/>
            </w:tcBorders>
            <w:shd w:val="clear" w:color="auto" w:fill="auto"/>
            <w:vAlign w:val="center"/>
          </w:tcPr>
          <w:p w14:paraId="48A9C335" w14:textId="77777777" w:rsidR="00617FB7" w:rsidRDefault="00617FB7" w:rsidP="00954509">
            <w:pPr>
              <w:pStyle w:val="Normalc6ab4d71b04c84b2dd4e58c5ab38a070"/>
              <w:spacing w:after="0"/>
              <w:jc w:val="left"/>
              <w:rPr>
                <w:b/>
                <w:color w:val="000000"/>
                <w:sz w:val="20"/>
                <w:szCs w:val="20"/>
              </w:rPr>
            </w:pPr>
          </w:p>
        </w:tc>
        <w:tc>
          <w:tcPr>
            <w:tcW w:w="3402" w:type="dxa"/>
            <w:tcBorders>
              <w:top w:val="nil"/>
              <w:left w:val="single" w:sz="4" w:space="0" w:color="000000"/>
              <w:bottom w:val="single" w:sz="4" w:space="0" w:color="000000"/>
              <w:right w:val="nil"/>
            </w:tcBorders>
            <w:shd w:val="clear" w:color="auto" w:fill="auto"/>
            <w:vAlign w:val="center"/>
          </w:tcPr>
          <w:p w14:paraId="33B2944F" w14:textId="77777777" w:rsidR="00617FB7" w:rsidRPr="00C5033A" w:rsidRDefault="00617FB7" w:rsidP="00954509">
            <w:pPr>
              <w:pStyle w:val="Normalc6ab4d71b04c84b2dd4e58c5ab38a070"/>
              <w:spacing w:after="0"/>
              <w:jc w:val="left"/>
              <w:rPr>
                <w:bCs/>
                <w:sz w:val="20"/>
                <w:szCs w:val="20"/>
              </w:rPr>
            </w:pPr>
            <w:r>
              <w:rPr>
                <w:bCs/>
                <w:sz w:val="20"/>
                <w:szCs w:val="20"/>
              </w:rPr>
              <w:t>Crediti immobilizzati (l)</w:t>
            </w:r>
          </w:p>
        </w:tc>
        <w:tc>
          <w:tcPr>
            <w:tcW w:w="1559" w:type="dxa"/>
            <w:tcBorders>
              <w:top w:val="nil"/>
              <w:left w:val="nil"/>
              <w:bottom w:val="single" w:sz="4" w:space="0" w:color="000000"/>
              <w:right w:val="single" w:sz="4" w:space="0" w:color="000000"/>
            </w:tcBorders>
            <w:shd w:val="clear" w:color="auto" w:fill="auto"/>
            <w:vAlign w:val="center"/>
          </w:tcPr>
          <w:p w14:paraId="64F05C2F" w14:textId="77777777" w:rsidR="00617FB7" w:rsidRPr="009D7C2D" w:rsidRDefault="00617FB7" w:rsidP="00954509">
            <w:pPr>
              <w:pStyle w:val="Normalc6ab4d71b04c84b2dd4e58c5ab38a070"/>
              <w:spacing w:after="0"/>
              <w:jc w:val="right"/>
              <w:rPr>
                <w:rFonts w:asciiTheme="majorHAnsi" w:hAnsiTheme="majorHAnsi" w:cstheme="majorHAnsi"/>
                <w:bCs/>
                <w:sz w:val="20"/>
                <w:szCs w:val="20"/>
              </w:rPr>
            </w:pPr>
            <w:r>
              <w:rPr>
                <w:rFonts w:asciiTheme="majorHAnsi" w:hAnsiTheme="majorHAnsi" w:cstheme="majorHAnsi"/>
                <w:bCs/>
                <w:sz w:val="20"/>
                <w:szCs w:val="20"/>
              </w:rPr>
              <w:t>0,00</w:t>
            </w:r>
          </w:p>
        </w:tc>
      </w:tr>
      <w:tr w:rsidR="00617FB7" w14:paraId="46469E80" w14:textId="77777777" w:rsidTr="00954509">
        <w:trPr>
          <w:cantSplit/>
          <w:trHeight w:val="645"/>
        </w:trPr>
        <w:tc>
          <w:tcPr>
            <w:tcW w:w="3114" w:type="dxa"/>
            <w:tcBorders>
              <w:top w:val="nil"/>
              <w:left w:val="single" w:sz="4" w:space="0" w:color="000000"/>
              <w:bottom w:val="single" w:sz="4" w:space="0" w:color="000000"/>
              <w:right w:val="nil"/>
            </w:tcBorders>
            <w:shd w:val="clear" w:color="auto" w:fill="auto"/>
            <w:vAlign w:val="center"/>
          </w:tcPr>
          <w:p w14:paraId="423B80C3" w14:textId="77777777" w:rsidR="00617FB7" w:rsidRPr="00E13651" w:rsidRDefault="00617FB7" w:rsidP="00954509">
            <w:pPr>
              <w:pStyle w:val="Normalc6ab4d71b04c84b2dd4e58c5ab38a070"/>
              <w:spacing w:after="0"/>
              <w:jc w:val="left"/>
              <w:rPr>
                <w:sz w:val="20"/>
                <w:szCs w:val="20"/>
              </w:rPr>
            </w:pPr>
            <w:r>
              <w:rPr>
                <w:bCs/>
                <w:sz w:val="20"/>
                <w:szCs w:val="20"/>
              </w:rPr>
              <w:t>di cui rateizzati (e)</w:t>
            </w:r>
          </w:p>
        </w:tc>
        <w:tc>
          <w:tcPr>
            <w:tcW w:w="1559" w:type="dxa"/>
            <w:tcBorders>
              <w:top w:val="nil"/>
              <w:left w:val="nil"/>
              <w:bottom w:val="single" w:sz="4" w:space="0" w:color="000000"/>
              <w:right w:val="single" w:sz="4" w:space="0" w:color="000000"/>
            </w:tcBorders>
            <w:shd w:val="clear" w:color="auto" w:fill="auto"/>
            <w:vAlign w:val="center"/>
          </w:tcPr>
          <w:p w14:paraId="7FC78065" w14:textId="77777777" w:rsidR="00617FB7" w:rsidRPr="00906EB0" w:rsidRDefault="00617FB7" w:rsidP="00954509">
            <w:pPr>
              <w:pStyle w:val="Normalc6ab4d71b04c84b2dd4e58c5ab38a070"/>
              <w:spacing w:after="0"/>
              <w:jc w:val="right"/>
              <w:rPr>
                <w:rFonts w:asciiTheme="majorHAnsi" w:hAnsiTheme="majorHAnsi" w:cstheme="majorHAnsi"/>
                <w:sz w:val="20"/>
                <w:szCs w:val="20"/>
                <w:highlight w:val="yellow"/>
              </w:rPr>
            </w:pPr>
            <w:r w:rsidRPr="003157A4">
              <w:rPr>
                <w:rFonts w:asciiTheme="majorHAnsi" w:hAnsiTheme="majorHAnsi" w:cstheme="majorHAnsi"/>
                <w:sz w:val="20"/>
                <w:szCs w:val="20"/>
              </w:rPr>
              <w:t>0,00</w:t>
            </w:r>
          </w:p>
        </w:tc>
        <w:tc>
          <w:tcPr>
            <w:tcW w:w="283" w:type="dxa"/>
            <w:tcBorders>
              <w:top w:val="nil"/>
              <w:left w:val="nil"/>
              <w:bottom w:val="nil"/>
              <w:right w:val="nil"/>
            </w:tcBorders>
            <w:shd w:val="clear" w:color="auto" w:fill="auto"/>
            <w:vAlign w:val="center"/>
          </w:tcPr>
          <w:p w14:paraId="23958E71" w14:textId="77777777" w:rsidR="00617FB7" w:rsidRDefault="00617FB7" w:rsidP="00954509">
            <w:pPr>
              <w:pStyle w:val="Normalc6ab4d71b04c84b2dd4e58c5ab38a070"/>
              <w:spacing w:after="0"/>
              <w:jc w:val="left"/>
              <w:rPr>
                <w:b/>
                <w:color w:val="000000"/>
                <w:sz w:val="20"/>
                <w:szCs w:val="20"/>
              </w:rPr>
            </w:pPr>
          </w:p>
        </w:tc>
        <w:tc>
          <w:tcPr>
            <w:tcW w:w="3402" w:type="dxa"/>
            <w:tcBorders>
              <w:top w:val="nil"/>
              <w:left w:val="single" w:sz="4" w:space="0" w:color="000000"/>
              <w:bottom w:val="single" w:sz="4" w:space="0" w:color="000000"/>
              <w:right w:val="nil"/>
            </w:tcBorders>
            <w:shd w:val="clear" w:color="auto" w:fill="548DD4" w:themeFill="text2" w:themeFillTint="99"/>
            <w:vAlign w:val="center"/>
          </w:tcPr>
          <w:p w14:paraId="3B864052" w14:textId="77777777" w:rsidR="00617FB7" w:rsidRDefault="00617FB7" w:rsidP="00954509">
            <w:pPr>
              <w:pStyle w:val="Normalc6ab4d71b04c84b2dd4e58c5ab38a070"/>
              <w:spacing w:after="0"/>
              <w:jc w:val="left"/>
              <w:rPr>
                <w:bCs/>
                <w:sz w:val="20"/>
                <w:szCs w:val="20"/>
              </w:rPr>
            </w:pPr>
            <w:r w:rsidRPr="00E13651">
              <w:rPr>
                <w:b/>
                <w:color w:val="FFFFFF"/>
                <w:sz w:val="20"/>
                <w:szCs w:val="20"/>
              </w:rPr>
              <w:t>Totale crediti al lordo (</w:t>
            </w:r>
            <w:r>
              <w:rPr>
                <w:b/>
                <w:color w:val="FFFFFF"/>
                <w:sz w:val="20"/>
                <w:szCs w:val="20"/>
              </w:rPr>
              <w:t>m</w:t>
            </w:r>
            <w:r w:rsidRPr="00E13651">
              <w:rPr>
                <w:b/>
                <w:color w:val="FFFFFF"/>
                <w:sz w:val="20"/>
                <w:szCs w:val="20"/>
              </w:rPr>
              <w:t>=</w:t>
            </w:r>
            <w:r>
              <w:rPr>
                <w:b/>
                <w:color w:val="FFFFFF"/>
                <w:sz w:val="20"/>
                <w:szCs w:val="20"/>
              </w:rPr>
              <w:t>g</w:t>
            </w:r>
            <w:r w:rsidRPr="00E13651">
              <w:rPr>
                <w:b/>
                <w:color w:val="FFFFFF"/>
                <w:sz w:val="20"/>
                <w:szCs w:val="20"/>
              </w:rPr>
              <w:t>+</w:t>
            </w:r>
            <w:r>
              <w:rPr>
                <w:b/>
                <w:color w:val="FFFFFF"/>
                <w:sz w:val="20"/>
                <w:szCs w:val="20"/>
              </w:rPr>
              <w:t>h</w:t>
            </w:r>
            <w:r w:rsidRPr="00E13651">
              <w:rPr>
                <w:b/>
                <w:color w:val="FFFFFF"/>
                <w:sz w:val="20"/>
                <w:szCs w:val="20"/>
              </w:rPr>
              <w:t>-</w:t>
            </w:r>
            <w:r>
              <w:rPr>
                <w:b/>
                <w:color w:val="FFFFFF"/>
                <w:sz w:val="20"/>
                <w:szCs w:val="20"/>
              </w:rPr>
              <w:t>i+l</w:t>
            </w:r>
            <w:r w:rsidRPr="00E13651">
              <w:rPr>
                <w:b/>
                <w:color w:val="FFFFFF"/>
                <w:sz w:val="20"/>
                <w:szCs w:val="20"/>
              </w:rPr>
              <w:t>)</w:t>
            </w:r>
          </w:p>
        </w:tc>
        <w:tc>
          <w:tcPr>
            <w:tcW w:w="1559" w:type="dxa"/>
            <w:tcBorders>
              <w:top w:val="nil"/>
              <w:left w:val="nil"/>
              <w:bottom w:val="single" w:sz="4" w:space="0" w:color="000000"/>
              <w:right w:val="single" w:sz="4" w:space="0" w:color="000000"/>
            </w:tcBorders>
            <w:shd w:val="clear" w:color="auto" w:fill="548DD4" w:themeFill="text2" w:themeFillTint="99"/>
            <w:vAlign w:val="center"/>
          </w:tcPr>
          <w:p w14:paraId="285E5744" w14:textId="77777777" w:rsidR="00617FB7" w:rsidRPr="002D34B9" w:rsidRDefault="00617FB7" w:rsidP="00954509">
            <w:pPr>
              <w:pStyle w:val="Normalc6ab4d71b04c84b2dd4e58c5ab38a070"/>
              <w:spacing w:after="0"/>
              <w:jc w:val="right"/>
              <w:rPr>
                <w:rFonts w:asciiTheme="majorHAnsi" w:hAnsiTheme="majorHAnsi" w:cstheme="majorHAnsi"/>
                <w:bCs/>
                <w:sz w:val="20"/>
                <w:szCs w:val="20"/>
              </w:rPr>
            </w:pPr>
            <w:r>
              <w:rPr>
                <w:b/>
                <w:color w:val="FFFFFF" w:themeColor="background1"/>
                <w:sz w:val="20"/>
                <w:szCs w:val="20"/>
              </w:rPr>
              <w:t>375.215,81</w:t>
            </w:r>
            <w:r>
              <w:rPr>
                <w:b/>
                <w:color w:val="FFFFFF" w:themeColor="background1"/>
                <w:sz w:val="20"/>
                <w:szCs w:val="20"/>
              </w:rPr>
              <w:fldChar w:fldCharType="begin"/>
            </w:r>
            <w:r>
              <w:rPr>
                <w:b/>
                <w:color w:val="FFFFFF" w:themeColor="background1"/>
                <w:sz w:val="20"/>
                <w:szCs w:val="20"/>
              </w:rPr>
              <w:instrText xml:space="preserve"> =e2+e3-e4+e5 \# "#.##0,00" </w:instrText>
            </w:r>
            <w:r w:rsidR="00000000">
              <w:rPr>
                <w:b/>
                <w:color w:val="FFFFFF" w:themeColor="background1"/>
                <w:sz w:val="20"/>
                <w:szCs w:val="20"/>
              </w:rPr>
              <w:fldChar w:fldCharType="separate"/>
            </w:r>
            <w:r>
              <w:rPr>
                <w:b/>
                <w:color w:val="FFFFFF" w:themeColor="background1"/>
                <w:sz w:val="20"/>
                <w:szCs w:val="20"/>
              </w:rPr>
              <w:fldChar w:fldCharType="end"/>
            </w:r>
          </w:p>
        </w:tc>
      </w:tr>
      <w:tr w:rsidR="00617FB7" w14:paraId="02D2944E" w14:textId="77777777" w:rsidTr="00954509">
        <w:trPr>
          <w:cantSplit/>
          <w:trHeight w:val="645"/>
        </w:trPr>
        <w:tc>
          <w:tcPr>
            <w:tcW w:w="3114" w:type="dxa"/>
            <w:tcBorders>
              <w:top w:val="nil"/>
              <w:left w:val="single" w:sz="4" w:space="0" w:color="000000"/>
              <w:bottom w:val="single" w:sz="4" w:space="0" w:color="000000"/>
              <w:right w:val="nil"/>
            </w:tcBorders>
            <w:shd w:val="clear" w:color="auto" w:fill="548DD4" w:themeFill="text2" w:themeFillTint="99"/>
            <w:vAlign w:val="center"/>
          </w:tcPr>
          <w:p w14:paraId="1E3B6354" w14:textId="77777777" w:rsidR="00617FB7" w:rsidRPr="00E13651" w:rsidRDefault="00617FB7" w:rsidP="00954509">
            <w:pPr>
              <w:pStyle w:val="Normalc6ab4d71b04c84b2dd4e58c5ab38a070"/>
              <w:spacing w:after="0"/>
              <w:jc w:val="left"/>
              <w:rPr>
                <w:sz w:val="20"/>
                <w:szCs w:val="20"/>
                <w:highlight w:val="green"/>
              </w:rPr>
            </w:pPr>
            <w:r w:rsidRPr="00005AED">
              <w:rPr>
                <w:b/>
                <w:color w:val="FFFFFF"/>
                <w:sz w:val="20"/>
                <w:szCs w:val="20"/>
              </w:rPr>
              <w:t>Totale Residui attivi rettificati (</w:t>
            </w:r>
            <w:r>
              <w:rPr>
                <w:b/>
                <w:color w:val="FFFFFF"/>
                <w:sz w:val="20"/>
                <w:szCs w:val="20"/>
              </w:rPr>
              <w:t>f</w:t>
            </w:r>
            <w:r w:rsidRPr="00005AED">
              <w:rPr>
                <w:b/>
                <w:color w:val="FFFFFF"/>
                <w:sz w:val="20"/>
                <w:szCs w:val="20"/>
              </w:rPr>
              <w:t>=a-b+c+d</w:t>
            </w:r>
            <w:r>
              <w:rPr>
                <w:b/>
                <w:color w:val="FFFFFF"/>
                <w:sz w:val="20"/>
                <w:szCs w:val="20"/>
              </w:rPr>
              <w:t>+e</w:t>
            </w:r>
            <w:r w:rsidRPr="00005AED">
              <w:rPr>
                <w:b/>
                <w:color w:val="FFFFFF"/>
                <w:sz w:val="20"/>
                <w:szCs w:val="20"/>
              </w:rPr>
              <w:t>)</w:t>
            </w:r>
          </w:p>
        </w:tc>
        <w:tc>
          <w:tcPr>
            <w:tcW w:w="1559" w:type="dxa"/>
            <w:tcBorders>
              <w:top w:val="nil"/>
              <w:left w:val="nil"/>
              <w:bottom w:val="single" w:sz="4" w:space="0" w:color="000000"/>
              <w:right w:val="single" w:sz="4" w:space="0" w:color="000000"/>
            </w:tcBorders>
            <w:shd w:val="clear" w:color="auto" w:fill="548DD4" w:themeFill="text2" w:themeFillTint="99"/>
            <w:vAlign w:val="center"/>
          </w:tcPr>
          <w:p w14:paraId="675E4449" w14:textId="77777777" w:rsidR="00617FB7" w:rsidRPr="00E13651" w:rsidRDefault="00617FB7" w:rsidP="00954509">
            <w:pPr>
              <w:pStyle w:val="Normalc6ab4d71b04c84b2dd4e58c5ab38a070"/>
              <w:spacing w:after="0"/>
              <w:jc w:val="right"/>
              <w:rPr>
                <w:color w:val="000000"/>
                <w:sz w:val="20"/>
                <w:szCs w:val="20"/>
                <w:highlight w:val="yellow"/>
              </w:rPr>
            </w:pPr>
            <w:r>
              <w:rPr>
                <w:rFonts w:asciiTheme="majorHAnsi" w:hAnsiTheme="majorHAnsi" w:cstheme="majorHAnsi"/>
                <w:b/>
                <w:color w:val="FFFFFF" w:themeColor="background1"/>
                <w:sz w:val="20"/>
                <w:szCs w:val="20"/>
              </w:rPr>
              <w:t>375.215,81</w:t>
            </w:r>
            <w:r>
              <w:rPr>
                <w:rFonts w:asciiTheme="majorHAnsi" w:hAnsiTheme="majorHAnsi" w:cstheme="majorHAnsi"/>
                <w:b/>
                <w:color w:val="FFFFFF" w:themeColor="background1"/>
                <w:sz w:val="20"/>
                <w:szCs w:val="20"/>
              </w:rPr>
              <w:fldChar w:fldCharType="begin"/>
            </w:r>
            <w:r>
              <w:rPr>
                <w:rFonts w:asciiTheme="majorHAnsi" w:hAnsiTheme="majorHAnsi" w:cstheme="majorHAnsi"/>
                <w:b/>
                <w:color w:val="FFFFFF" w:themeColor="background1"/>
                <w:sz w:val="20"/>
                <w:szCs w:val="20"/>
              </w:rPr>
              <w:instrText xml:space="preserve"> =b2-b3+b4+b5+b6 \# "#.##0,00" </w:instrText>
            </w:r>
            <w:r w:rsidR="00000000">
              <w:rPr>
                <w:rFonts w:asciiTheme="majorHAnsi" w:hAnsiTheme="majorHAnsi" w:cstheme="majorHAnsi"/>
                <w:b/>
                <w:color w:val="FFFFFF" w:themeColor="background1"/>
                <w:sz w:val="20"/>
                <w:szCs w:val="20"/>
              </w:rPr>
              <w:fldChar w:fldCharType="separate"/>
            </w:r>
            <w:r>
              <w:rPr>
                <w:rFonts w:asciiTheme="majorHAnsi" w:hAnsiTheme="majorHAnsi" w:cstheme="majorHAnsi"/>
                <w:b/>
                <w:color w:val="FFFFFF" w:themeColor="background1"/>
                <w:sz w:val="20"/>
                <w:szCs w:val="20"/>
              </w:rPr>
              <w:fldChar w:fldCharType="end"/>
            </w:r>
          </w:p>
        </w:tc>
        <w:tc>
          <w:tcPr>
            <w:tcW w:w="283" w:type="dxa"/>
            <w:tcBorders>
              <w:top w:val="nil"/>
              <w:left w:val="nil"/>
              <w:bottom w:val="nil"/>
              <w:right w:val="nil"/>
            </w:tcBorders>
            <w:shd w:val="clear" w:color="auto" w:fill="auto"/>
            <w:vAlign w:val="center"/>
          </w:tcPr>
          <w:p w14:paraId="266E9C42" w14:textId="77777777" w:rsidR="00617FB7" w:rsidRDefault="00617FB7" w:rsidP="00954509">
            <w:pPr>
              <w:pStyle w:val="Normalc6ab4d71b04c84b2dd4e58c5ab38a070"/>
              <w:spacing w:after="0"/>
              <w:jc w:val="left"/>
              <w:rPr>
                <w:b/>
                <w:color w:val="000000"/>
                <w:sz w:val="20"/>
                <w:szCs w:val="20"/>
              </w:rPr>
            </w:pPr>
          </w:p>
        </w:tc>
        <w:tc>
          <w:tcPr>
            <w:tcW w:w="3402" w:type="dxa"/>
            <w:tcBorders>
              <w:top w:val="nil"/>
              <w:left w:val="single" w:sz="4" w:space="0" w:color="000000"/>
              <w:bottom w:val="single" w:sz="4" w:space="0" w:color="000000"/>
              <w:right w:val="nil"/>
            </w:tcBorders>
            <w:shd w:val="clear" w:color="auto" w:fill="auto"/>
            <w:vAlign w:val="center"/>
          </w:tcPr>
          <w:p w14:paraId="7C6D4D7D" w14:textId="77777777" w:rsidR="00617FB7" w:rsidRPr="003157A4" w:rsidRDefault="00617FB7" w:rsidP="00954509">
            <w:pPr>
              <w:pStyle w:val="Normalc6ab4d71b04c84b2dd4e58c5ab38a070"/>
              <w:spacing w:after="0"/>
              <w:jc w:val="left"/>
              <w:rPr>
                <w:b/>
                <w:color w:val="002060"/>
                <w:sz w:val="20"/>
                <w:szCs w:val="20"/>
              </w:rPr>
            </w:pPr>
            <w:r w:rsidRPr="003157A4">
              <w:rPr>
                <w:b/>
                <w:color w:val="002060"/>
                <w:sz w:val="20"/>
                <w:szCs w:val="20"/>
              </w:rPr>
              <w:t>differenza (n=f-m)</w:t>
            </w:r>
          </w:p>
        </w:tc>
        <w:tc>
          <w:tcPr>
            <w:tcW w:w="1559" w:type="dxa"/>
            <w:tcBorders>
              <w:top w:val="nil"/>
              <w:left w:val="nil"/>
              <w:bottom w:val="single" w:sz="4" w:space="0" w:color="000000"/>
              <w:right w:val="single" w:sz="4" w:space="0" w:color="000000"/>
            </w:tcBorders>
            <w:shd w:val="clear" w:color="auto" w:fill="auto"/>
            <w:vAlign w:val="center"/>
          </w:tcPr>
          <w:p w14:paraId="0842B97D" w14:textId="77777777" w:rsidR="00617FB7" w:rsidRPr="003157A4" w:rsidRDefault="00617FB7" w:rsidP="00954509">
            <w:pPr>
              <w:pStyle w:val="Normalc6ab4d71b04c84b2dd4e58c5ab38a070"/>
              <w:spacing w:after="0"/>
              <w:jc w:val="right"/>
              <w:rPr>
                <w:b/>
                <w:color w:val="002060"/>
                <w:sz w:val="20"/>
                <w:szCs w:val="20"/>
                <w:highlight w:val="magenta"/>
              </w:rPr>
            </w:pPr>
            <w:r w:rsidRPr="003157A4">
              <w:rPr>
                <w:b/>
                <w:color w:val="002060"/>
                <w:sz w:val="20"/>
                <w:szCs w:val="20"/>
              </w:rPr>
              <w:t>0,00</w:t>
            </w:r>
          </w:p>
        </w:tc>
      </w:tr>
    </w:tbl>
    <w:p w14:paraId="63902809" w14:textId="77777777" w:rsidR="00617FB7" w:rsidRDefault="00617FB7" w:rsidP="00617FB7"/>
    <w:p w14:paraId="471F234F" w14:textId="77777777" w:rsidR="00617FB7" w:rsidRDefault="00617FB7" w:rsidP="00617FB7"/>
    <w:p w14:paraId="2C5CC7DA" w14:textId="77777777" w:rsidR="00617FB7" w:rsidRDefault="00617FB7" w:rsidP="00617FB7">
      <w:pPr>
        <w:pStyle w:val="Titolo2"/>
      </w:pPr>
      <w:r w:rsidRPr="000E3F2C">
        <w:t>DISPONIBILITÀ LIQUIDE</w:t>
      </w:r>
    </w:p>
    <w:p w14:paraId="7E6BB3DC" w14:textId="77777777" w:rsidR="00617FB7" w:rsidRPr="003E6608" w:rsidRDefault="00617FB7" w:rsidP="00617FB7"/>
    <w:p w14:paraId="04DFEB92" w14:textId="77777777" w:rsidR="00617FB7" w:rsidRDefault="00617FB7" w:rsidP="00617FB7">
      <w:pPr>
        <w:pStyle w:val="Normal363325080a5f6c70c109561115647567"/>
      </w:pPr>
      <w:r w:rsidRPr="000E3F2C">
        <w:t>Il valore coincide con il saldo del conto di tesoreria e con l’importo dei mutui concessi da Cassa Depositi e Prestiti erogati, ma non utilizzati. Il dettaglio è rappresentato dalla seguente tabella:</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781C8493"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2E0EAC31"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03F091D8"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3F17CE3B"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0F4F8135"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54969B5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916EFB0" w14:textId="77777777" w:rsidR="00772A78" w:rsidRDefault="00000000">
            <w:pPr>
              <w:jc w:val="left"/>
            </w:pPr>
            <w:r>
              <w:rPr>
                <w:color w:val="000000"/>
                <w:sz w:val="18"/>
                <w:szCs w:val="18"/>
              </w:rPr>
              <w:t>CIV1a-Istituto tesoriere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F62F8A" w14:textId="77777777" w:rsidR="00772A78" w:rsidRDefault="00000000">
            <w:pPr>
              <w:jc w:val="left"/>
            </w:pPr>
            <w:r>
              <w:rPr>
                <w:color w:val="000000"/>
                <w:sz w:val="18"/>
                <w:szCs w:val="18"/>
              </w:rPr>
              <w:t>1.3.4.01.01.01.001-Istituto tesoriere/cassiere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28AC409" w14:textId="77777777" w:rsidR="00772A78" w:rsidRDefault="00000000">
            <w:pPr>
              <w:jc w:val="right"/>
            </w:pPr>
            <w:r>
              <w:rPr>
                <w:color w:val="000000"/>
                <w:sz w:val="18"/>
                <w:szCs w:val="18"/>
              </w:rPr>
              <w:t>640.134,70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08F4D55" w14:textId="77777777" w:rsidR="00772A78" w:rsidRDefault="00000000">
            <w:pPr>
              <w:jc w:val="right"/>
            </w:pPr>
            <w:r>
              <w:rPr>
                <w:color w:val="000000"/>
                <w:sz w:val="18"/>
                <w:szCs w:val="18"/>
              </w:rPr>
              <w:t>723.614,50</w:t>
            </w:r>
          </w:p>
        </w:tc>
      </w:tr>
      <w:tr w:rsidR="00772A78" w14:paraId="7B4784B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0D1E379" w14:textId="77777777" w:rsidR="00772A78" w:rsidRDefault="00000000">
            <w:pPr>
              <w:jc w:val="left"/>
            </w:pPr>
            <w:r>
              <w:rPr>
                <w:color w:val="000000"/>
                <w:sz w:val="18"/>
                <w:szCs w:val="18"/>
              </w:rPr>
              <w:t>CIV2-Altri depositi bancari e postali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105964" w14:textId="77777777" w:rsidR="00772A78" w:rsidRDefault="00000000">
            <w:pPr>
              <w:jc w:val="left"/>
            </w:pPr>
            <w:r>
              <w:rPr>
                <w:color w:val="000000"/>
                <w:sz w:val="18"/>
                <w:szCs w:val="18"/>
              </w:rPr>
              <w:t>1.3.4.02.02.01.001-Depositi postali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14259A0"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975122F" w14:textId="77777777" w:rsidR="00772A78" w:rsidRDefault="00000000">
            <w:pPr>
              <w:jc w:val="right"/>
            </w:pPr>
            <w:r>
              <w:rPr>
                <w:color w:val="000000"/>
                <w:sz w:val="18"/>
                <w:szCs w:val="18"/>
              </w:rPr>
              <w:t>4.322,92</w:t>
            </w:r>
          </w:p>
        </w:tc>
      </w:tr>
      <w:tr w:rsidR="00772A78" w14:paraId="13F9F5F1"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01BB530D" w14:textId="77777777" w:rsidR="00772A78" w:rsidRDefault="00000000">
            <w:pPr>
              <w:jc w:val="left"/>
            </w:pPr>
            <w:r>
              <w:rPr>
                <w:color w:val="000000"/>
                <w:sz w:val="18"/>
                <w:szCs w:val="18"/>
              </w:rPr>
              <w:t>CIV3-Denaro e valori in cassa</w:t>
            </w: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0A6DC2DD" w14:textId="77777777" w:rsidR="00772A78" w:rsidRDefault="00000000">
            <w:pPr>
              <w:jc w:val="left"/>
            </w:pPr>
            <w:r>
              <w:rPr>
                <w:color w:val="000000"/>
                <w:sz w:val="18"/>
                <w:szCs w:val="18"/>
              </w:rPr>
              <w:t>1.3.4.04.01.01.001-Denaro e valori in cassa</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2FD9410D"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3CA15300" w14:textId="77777777" w:rsidR="00772A78" w:rsidRDefault="00000000">
            <w:pPr>
              <w:jc w:val="right"/>
            </w:pPr>
            <w:r>
              <w:rPr>
                <w:color w:val="000000"/>
                <w:sz w:val="18"/>
                <w:szCs w:val="18"/>
              </w:rPr>
              <w:t>0,00</w:t>
            </w:r>
          </w:p>
        </w:tc>
      </w:tr>
    </w:tbl>
    <w:p w14:paraId="142A4748" w14:textId="77777777" w:rsidR="00617FB7" w:rsidRDefault="00617FB7" w:rsidP="00617FB7">
      <w:pPr>
        <w:pStyle w:val="Normal363325080a5f6c70c109561115647567"/>
      </w:pPr>
    </w:p>
    <w:p w14:paraId="0D85F630" w14:textId="77777777" w:rsidR="00617FB7" w:rsidRDefault="00617FB7" w:rsidP="00617FB7">
      <w:pPr>
        <w:pStyle w:val="Normal363325080a5f6c70c109561115647567"/>
      </w:pPr>
    </w:p>
    <w:p w14:paraId="34FD4616" w14:textId="77777777" w:rsidR="00617FB7" w:rsidRDefault="00617FB7" w:rsidP="00617FB7">
      <w:pPr>
        <w:pStyle w:val="Titolo2"/>
      </w:pPr>
      <w:r>
        <w:t>IL PATRIMONIO NETTO</w:t>
      </w:r>
    </w:p>
    <w:p w14:paraId="737684EB" w14:textId="77777777" w:rsidR="00617FB7" w:rsidRPr="003E6608" w:rsidRDefault="00617FB7" w:rsidP="00617FB7"/>
    <w:p w14:paraId="45418FF2" w14:textId="77777777" w:rsidR="00617FB7" w:rsidRDefault="00617FB7" w:rsidP="00617FB7">
      <w:pPr>
        <w:pStyle w:val="Normal363325080a5f6c70c109561115647567"/>
      </w:pPr>
      <w:r w:rsidRPr="00A61D1B">
        <w:t>Il dettaglio è rappresentato da:</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6265975D"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775CCC8E"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3E2051A8"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78E96D6C"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2E17CECF"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2D5AD23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E6CC584" w14:textId="77777777" w:rsidR="00772A78" w:rsidRDefault="00000000">
            <w:pPr>
              <w:jc w:val="left"/>
            </w:pPr>
            <w:r>
              <w:rPr>
                <w:color w:val="000000"/>
                <w:sz w:val="18"/>
                <w:szCs w:val="18"/>
              </w:rPr>
              <w:lastRenderedPageBreak/>
              <w:t>AIIc-da permessi di costruire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DE24705" w14:textId="77777777" w:rsidR="00772A78" w:rsidRDefault="00000000">
            <w:pPr>
              <w:jc w:val="left"/>
            </w:pPr>
            <w:r>
              <w:rPr>
                <w:color w:val="000000"/>
                <w:sz w:val="18"/>
                <w:szCs w:val="18"/>
              </w:rPr>
              <w:t>2.1.2.03.01.01.001-Riserve da permessi di costruire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CCB8493" w14:textId="77777777" w:rsidR="00772A78" w:rsidRDefault="00000000">
            <w:pPr>
              <w:jc w:val="right"/>
            </w:pPr>
            <w:r>
              <w:rPr>
                <w:color w:val="000000"/>
                <w:sz w:val="18"/>
                <w:szCs w:val="18"/>
              </w:rPr>
              <w:t>50.290,42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6A9DB9C" w14:textId="77777777" w:rsidR="00772A78" w:rsidRDefault="00000000">
            <w:pPr>
              <w:jc w:val="right"/>
            </w:pPr>
            <w:r>
              <w:rPr>
                <w:color w:val="000000"/>
                <w:sz w:val="18"/>
                <w:szCs w:val="18"/>
              </w:rPr>
              <w:t>95.914,49</w:t>
            </w:r>
          </w:p>
        </w:tc>
      </w:tr>
      <w:tr w:rsidR="00772A78" w14:paraId="0EC5086F"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03EE943" w14:textId="77777777" w:rsidR="00772A78" w:rsidRDefault="00000000">
            <w:pPr>
              <w:jc w:val="left"/>
            </w:pPr>
            <w:r>
              <w:rPr>
                <w:color w:val="000000"/>
                <w:sz w:val="18"/>
                <w:szCs w:val="18"/>
              </w:rPr>
              <w:t>AIId-riserve indisponibili per beni demaniali e patrimoniali indisponibili e per i beni culturali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887770C" w14:textId="77777777" w:rsidR="00772A78" w:rsidRDefault="00000000">
            <w:pPr>
              <w:jc w:val="left"/>
            </w:pPr>
            <w:r>
              <w:rPr>
                <w:color w:val="000000"/>
                <w:sz w:val="18"/>
                <w:szCs w:val="18"/>
              </w:rPr>
              <w:t>2.1.2.04.02.01.001-Riserve indisponibili per beni demaniali e patrimoniali indisponibili e per i beni culturali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FEEDAAE" w14:textId="77777777" w:rsidR="00772A78" w:rsidRDefault="00000000">
            <w:pPr>
              <w:jc w:val="right"/>
            </w:pPr>
            <w:r>
              <w:rPr>
                <w:color w:val="000000"/>
                <w:sz w:val="18"/>
                <w:szCs w:val="18"/>
              </w:rPr>
              <w:t>2.800.651,92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9481E73" w14:textId="77777777" w:rsidR="00772A78" w:rsidRDefault="00000000">
            <w:pPr>
              <w:jc w:val="right"/>
            </w:pPr>
            <w:r>
              <w:rPr>
                <w:color w:val="000000"/>
                <w:sz w:val="18"/>
                <w:szCs w:val="18"/>
              </w:rPr>
              <w:t>2.800.651,92</w:t>
            </w:r>
          </w:p>
        </w:tc>
      </w:tr>
      <w:tr w:rsidR="00772A78" w14:paraId="32339F48"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7E137F5" w14:textId="77777777" w:rsidR="00772A78" w:rsidRDefault="00000000">
            <w:pPr>
              <w:jc w:val="left"/>
            </w:pPr>
            <w:r>
              <w:rPr>
                <w:color w:val="000000"/>
                <w:sz w:val="18"/>
                <w:szCs w:val="18"/>
              </w:rPr>
              <w:t>AIIe-altre riserve indisponibili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62C7D3B" w14:textId="77777777" w:rsidR="00772A78" w:rsidRDefault="00000000">
            <w:pPr>
              <w:jc w:val="left"/>
            </w:pPr>
            <w:r>
              <w:rPr>
                <w:color w:val="000000"/>
                <w:sz w:val="18"/>
                <w:szCs w:val="18"/>
              </w:rPr>
              <w:t>2.1.2.04.99.99.999-Altre riserve indisponibili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3CD285D" w14:textId="77777777" w:rsidR="00772A78" w:rsidRDefault="00000000">
            <w:pPr>
              <w:jc w:val="right"/>
            </w:pPr>
            <w:r>
              <w:rPr>
                <w:color w:val="000000"/>
                <w:sz w:val="18"/>
                <w:szCs w:val="18"/>
              </w:rPr>
              <w:t>159.672,06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09228C9" w14:textId="77777777" w:rsidR="00772A78" w:rsidRDefault="00000000">
            <w:pPr>
              <w:jc w:val="right"/>
            </w:pPr>
            <w:r>
              <w:rPr>
                <w:color w:val="000000"/>
                <w:sz w:val="18"/>
                <w:szCs w:val="18"/>
              </w:rPr>
              <w:t>172.482,89</w:t>
            </w:r>
          </w:p>
        </w:tc>
      </w:tr>
      <w:tr w:rsidR="00772A78" w14:paraId="75BC002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172552B" w14:textId="77777777" w:rsidR="00772A78" w:rsidRDefault="00000000">
            <w:pPr>
              <w:jc w:val="left"/>
            </w:pPr>
            <w:r>
              <w:rPr>
                <w:color w:val="000000"/>
                <w:sz w:val="18"/>
                <w:szCs w:val="18"/>
              </w:rPr>
              <w:t>AIIf-altre riserve disponibili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A39F517" w14:textId="77777777" w:rsidR="00772A78" w:rsidRDefault="00000000">
            <w:pPr>
              <w:jc w:val="left"/>
            </w:pPr>
            <w:r>
              <w:rPr>
                <w:color w:val="000000"/>
                <w:sz w:val="18"/>
                <w:szCs w:val="18"/>
              </w:rPr>
              <w:t>2.1.2.04.99.01.001-Altre riserve distintamente indicate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C7C3C1D" w14:textId="77777777" w:rsidR="00772A78" w:rsidRDefault="00000000">
            <w:pPr>
              <w:jc w:val="right"/>
            </w:pPr>
            <w:r>
              <w:rPr>
                <w:color w:val="000000"/>
                <w:sz w:val="18"/>
                <w:szCs w:val="18"/>
              </w:rPr>
              <w:t>57.374,80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51AF1D4" w14:textId="77777777" w:rsidR="00772A78" w:rsidRDefault="00000000">
            <w:pPr>
              <w:jc w:val="right"/>
            </w:pPr>
            <w:r>
              <w:rPr>
                <w:color w:val="000000"/>
                <w:sz w:val="18"/>
                <w:szCs w:val="18"/>
              </w:rPr>
              <w:t>57.374,80</w:t>
            </w:r>
          </w:p>
        </w:tc>
      </w:tr>
      <w:tr w:rsidR="00772A78" w14:paraId="1909548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85F6DA1" w14:textId="77777777" w:rsidR="00772A78" w:rsidRDefault="00000000">
            <w:pPr>
              <w:jc w:val="left"/>
            </w:pPr>
            <w:r>
              <w:rPr>
                <w:color w:val="000000"/>
                <w:sz w:val="18"/>
                <w:szCs w:val="18"/>
              </w:rPr>
              <w:t>AIV-Risultati economici di esercizi precedenti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FFD84A5" w14:textId="77777777" w:rsidR="00772A78" w:rsidRDefault="00000000">
            <w:pPr>
              <w:jc w:val="left"/>
            </w:pPr>
            <w:r>
              <w:rPr>
                <w:color w:val="000000"/>
                <w:sz w:val="18"/>
                <w:szCs w:val="18"/>
              </w:rPr>
              <w:t>2.1.5.01.01.01.001-Risultati economici positivi/negativi portati a nuovo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BD6688A" w14:textId="77777777" w:rsidR="00772A78" w:rsidRDefault="00000000">
            <w:pPr>
              <w:jc w:val="right"/>
            </w:pPr>
            <w:r>
              <w:rPr>
                <w:color w:val="000000"/>
                <w:sz w:val="18"/>
                <w:szCs w:val="18"/>
              </w:rPr>
              <w:t>2.132.004,35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B752B42" w14:textId="77777777" w:rsidR="00772A78" w:rsidRDefault="00000000">
            <w:pPr>
              <w:jc w:val="right"/>
            </w:pPr>
            <w:r>
              <w:rPr>
                <w:color w:val="000000"/>
                <w:sz w:val="18"/>
                <w:szCs w:val="18"/>
              </w:rPr>
              <w:t>2.545.365,11</w:t>
            </w:r>
          </w:p>
        </w:tc>
      </w:tr>
      <w:tr w:rsidR="00772A78" w14:paraId="2DEA3BC1"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15FB7DF5" w14:textId="77777777" w:rsidR="00772A78" w:rsidRDefault="00000000">
            <w:pPr>
              <w:jc w:val="left"/>
            </w:pPr>
            <w:r>
              <w:rPr>
                <w:color w:val="000000"/>
                <w:sz w:val="18"/>
                <w:szCs w:val="18"/>
              </w:rPr>
              <w:t>AV-Riserve negative per beni indisponibili</w:t>
            </w: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6C1BD01B" w14:textId="77777777" w:rsidR="00772A78" w:rsidRDefault="00000000">
            <w:pPr>
              <w:jc w:val="left"/>
            </w:pPr>
            <w:r>
              <w:rPr>
                <w:color w:val="000000"/>
                <w:sz w:val="18"/>
                <w:szCs w:val="18"/>
              </w:rPr>
              <w:t xml:space="preserve">2.1.6.01.01.01.001-Riserve negative per beni indisponibili </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020B8D2E"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1033CA72" w14:textId="77777777" w:rsidR="00772A78" w:rsidRDefault="00000000">
            <w:pPr>
              <w:jc w:val="right"/>
            </w:pPr>
            <w:r>
              <w:rPr>
                <w:color w:val="000000"/>
                <w:sz w:val="18"/>
                <w:szCs w:val="18"/>
              </w:rPr>
              <w:t>0,00</w:t>
            </w:r>
          </w:p>
        </w:tc>
      </w:tr>
    </w:tbl>
    <w:p w14:paraId="3DFCB20E" w14:textId="77777777" w:rsidR="00617FB7" w:rsidRDefault="00617FB7" w:rsidP="00617FB7">
      <w:pPr>
        <w:pStyle w:val="Normal363325080a5f6c70c109561115647567"/>
      </w:pPr>
    </w:p>
    <w:p w14:paraId="76977F73" w14:textId="77777777" w:rsidR="00617FB7" w:rsidRDefault="00617FB7" w:rsidP="00617FB7">
      <w:pPr>
        <w:pStyle w:val="Normal363325080a5f6c70c109561115647567"/>
      </w:pPr>
    </w:p>
    <w:p w14:paraId="22478B18" w14:textId="77777777" w:rsidR="00617FB7" w:rsidRDefault="00617FB7" w:rsidP="00617FB7">
      <w:pPr>
        <w:pStyle w:val="Titolo2"/>
      </w:pPr>
      <w:r w:rsidRPr="001075F5">
        <w:t>I FONDI</w:t>
      </w:r>
    </w:p>
    <w:p w14:paraId="2DAFE08D" w14:textId="77777777" w:rsidR="00617FB7" w:rsidRPr="003E6608" w:rsidRDefault="00617FB7" w:rsidP="00617FB7"/>
    <w:p w14:paraId="4F4649FA" w14:textId="77777777" w:rsidR="00617FB7" w:rsidRDefault="00617FB7" w:rsidP="00617FB7">
      <w:pPr>
        <w:pStyle w:val="Normal363325080a5f6c70c109561115647567"/>
      </w:pPr>
      <w:r w:rsidRPr="001075F5">
        <w:t>Il valore dei fondi corrisponde alle quote accantonate del risultato di amministrazione, al netto del Fondo Svalutazione Crediti che è stato iscritto quale rettifica del valore dei crediti cui riferisce.</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76602E50"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0E031868"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27CC1796"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5BB1AC1C"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4A24871D"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63C90EE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2DD978A" w14:textId="77777777" w:rsidR="00772A78" w:rsidRDefault="00000000">
            <w:pPr>
              <w:jc w:val="left"/>
            </w:pPr>
            <w:r>
              <w:rPr>
                <w:color w:val="000000"/>
                <w:sz w:val="18"/>
                <w:szCs w:val="18"/>
              </w:rPr>
              <w:t>BI3-Altri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A0B794C" w14:textId="77777777" w:rsidR="00772A78" w:rsidRDefault="00000000">
            <w:pPr>
              <w:jc w:val="left"/>
            </w:pPr>
            <w:r>
              <w:rPr>
                <w:color w:val="000000"/>
                <w:sz w:val="18"/>
                <w:szCs w:val="18"/>
              </w:rPr>
              <w:t>2.2.9.01.01.01.001-Fondo rinnovi contrattuali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5395597" w14:textId="77777777" w:rsidR="00772A78" w:rsidRDefault="00000000">
            <w:pPr>
              <w:jc w:val="right"/>
            </w:pPr>
            <w:r>
              <w:rPr>
                <w:color w:val="000000"/>
                <w:sz w:val="18"/>
                <w:szCs w:val="18"/>
              </w:rPr>
              <w:t>4.627,00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3955ACC" w14:textId="77777777" w:rsidR="00772A78" w:rsidRDefault="00000000">
            <w:pPr>
              <w:jc w:val="right"/>
            </w:pPr>
            <w:r>
              <w:rPr>
                <w:color w:val="000000"/>
                <w:sz w:val="18"/>
                <w:szCs w:val="18"/>
              </w:rPr>
              <w:t>8.627,00</w:t>
            </w:r>
          </w:p>
        </w:tc>
      </w:tr>
      <w:tr w:rsidR="00772A78" w14:paraId="266A9AC7"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334CFEF2" w14:textId="77777777" w:rsidR="00772A78" w:rsidRDefault="00772A78">
            <w:pPr>
              <w:jc w:val="left"/>
            </w:pP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2BDD53A5" w14:textId="77777777" w:rsidR="00772A78" w:rsidRDefault="00000000">
            <w:pPr>
              <w:jc w:val="left"/>
            </w:pPr>
            <w:r>
              <w:rPr>
                <w:color w:val="000000"/>
                <w:sz w:val="18"/>
                <w:szCs w:val="18"/>
              </w:rPr>
              <w:t>2.2.9.99.99.99.999-Altri fondi</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64DEB097" w14:textId="77777777" w:rsidR="00772A78" w:rsidRDefault="00000000">
            <w:pPr>
              <w:jc w:val="right"/>
            </w:pPr>
            <w:r>
              <w:rPr>
                <w:color w:val="000000"/>
                <w:sz w:val="18"/>
                <w:szCs w:val="18"/>
              </w:rPr>
              <w:t>75.249,65</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4E296DEA" w14:textId="77777777" w:rsidR="00772A78" w:rsidRDefault="00000000">
            <w:pPr>
              <w:jc w:val="right"/>
            </w:pPr>
            <w:r>
              <w:rPr>
                <w:color w:val="000000"/>
                <w:sz w:val="18"/>
                <w:szCs w:val="18"/>
              </w:rPr>
              <w:t>86.249,65</w:t>
            </w:r>
          </w:p>
        </w:tc>
      </w:tr>
    </w:tbl>
    <w:p w14:paraId="0F868D5E" w14:textId="77777777" w:rsidR="00617FB7" w:rsidRDefault="00617FB7" w:rsidP="00617FB7">
      <w:pPr>
        <w:pStyle w:val="Normal363325080a5f6c70c109561115647567"/>
      </w:pPr>
    </w:p>
    <w:p w14:paraId="26FC2813" w14:textId="77777777" w:rsidR="00617FB7" w:rsidRDefault="00617FB7" w:rsidP="00617FB7">
      <w:pPr>
        <w:pStyle w:val="Normal363325080a5f6c70c109561115647567"/>
      </w:pPr>
    </w:p>
    <w:p w14:paraId="37EA14AF" w14:textId="77777777" w:rsidR="00617FB7" w:rsidRDefault="00617FB7" w:rsidP="00617FB7">
      <w:pPr>
        <w:pStyle w:val="Titolo2"/>
      </w:pPr>
      <w:r w:rsidRPr="001075F5">
        <w:t>I DEBITI DI FINANZIAMENTO</w:t>
      </w:r>
    </w:p>
    <w:p w14:paraId="2A2846A2" w14:textId="77777777" w:rsidR="00617FB7" w:rsidRPr="003E6608" w:rsidRDefault="00617FB7" w:rsidP="00617FB7"/>
    <w:p w14:paraId="662A6C26" w14:textId="77777777" w:rsidR="00617FB7" w:rsidRPr="000E3F2C" w:rsidRDefault="00617FB7" w:rsidP="00617FB7">
      <w:pPr>
        <w:pStyle w:val="Normal363325080a5f6c70c109561115647567"/>
      </w:pPr>
      <w:r w:rsidRPr="000E3F2C">
        <w:t>I debiti di finanziamento iscritti nel passivo dello Stato Patrimoniale coincidono con il valore residuo dei Mutui Passivi contratti con la Cassa Depositi o altri istituti finanziatori, dei Prestiti Obbligazionari e dei contratti di Leasing Finanziario ancora in essere.</w:t>
      </w:r>
    </w:p>
    <w:p w14:paraId="0483C999" w14:textId="77777777" w:rsidR="00617FB7" w:rsidRDefault="00617FB7" w:rsidP="00617FB7">
      <w:pPr>
        <w:pStyle w:val="Normal363325080a5f6c70c109561115647567"/>
      </w:pPr>
      <w:r w:rsidRPr="000E3F2C">
        <w:t>Il dettaglio è rappresentato dalla seguente tabella:</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67855A45"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62C085EE"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0EDED9CD"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165634E3"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0437B0C6"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0025360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1E4E7B4" w14:textId="77777777" w:rsidR="00772A78" w:rsidRDefault="00000000">
            <w:pPr>
              <w:jc w:val="left"/>
            </w:pPr>
            <w:r>
              <w:rPr>
                <w:color w:val="000000"/>
                <w:sz w:val="18"/>
                <w:szCs w:val="18"/>
              </w:rPr>
              <w:t>DI1d-verso altri finanziatori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599A7AD" w14:textId="77777777" w:rsidR="00772A78" w:rsidRDefault="00000000">
            <w:pPr>
              <w:jc w:val="left"/>
            </w:pPr>
            <w:r>
              <w:rPr>
                <w:color w:val="000000"/>
                <w:sz w:val="18"/>
                <w:szCs w:val="18"/>
              </w:rPr>
              <w:t>2.4.1.04.03.04.001-Finanziamenti a medio / lungo  termine da Cassa Depositi e Prestiti Gestione CDP SpA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2C27609" w14:textId="77777777" w:rsidR="00772A78" w:rsidRDefault="00000000">
            <w:pPr>
              <w:jc w:val="right"/>
            </w:pPr>
            <w:r>
              <w:rPr>
                <w:color w:val="000000"/>
                <w:sz w:val="18"/>
                <w:szCs w:val="18"/>
              </w:rPr>
              <w:t>729.951,90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9370E1C" w14:textId="77777777" w:rsidR="00772A78" w:rsidRDefault="00000000">
            <w:pPr>
              <w:jc w:val="right"/>
            </w:pPr>
            <w:r>
              <w:rPr>
                <w:color w:val="000000"/>
                <w:sz w:val="18"/>
                <w:szCs w:val="18"/>
              </w:rPr>
              <w:t>597.639,87</w:t>
            </w:r>
          </w:p>
        </w:tc>
      </w:tr>
      <w:tr w:rsidR="00772A78" w14:paraId="5D37D8F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E961C3C"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FC5E90A" w14:textId="77777777" w:rsidR="00772A78" w:rsidRDefault="00000000">
            <w:pPr>
              <w:jc w:val="left"/>
            </w:pPr>
            <w:r>
              <w:rPr>
                <w:color w:val="000000"/>
                <w:sz w:val="18"/>
                <w:szCs w:val="18"/>
              </w:rPr>
              <w:t>2.4.1.04.07.03.001-Debiti per interessi passivi su finanziamenti a medio lungo termine pagati a Cassa Depositi e Prestiti - SPA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689F22E"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51CCED7" w14:textId="77777777" w:rsidR="00772A78" w:rsidRDefault="00000000">
            <w:pPr>
              <w:jc w:val="right"/>
            </w:pPr>
            <w:r>
              <w:rPr>
                <w:color w:val="000000"/>
                <w:sz w:val="18"/>
                <w:szCs w:val="18"/>
              </w:rPr>
              <w:t>0,00</w:t>
            </w:r>
          </w:p>
        </w:tc>
      </w:tr>
      <w:tr w:rsidR="00772A78" w14:paraId="410B22C1"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428B1A74" w14:textId="77777777" w:rsidR="00772A78" w:rsidRDefault="00772A78">
            <w:pPr>
              <w:jc w:val="left"/>
            </w:pP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6D8299BF" w14:textId="77777777" w:rsidR="00772A78" w:rsidRDefault="00000000">
            <w:pPr>
              <w:jc w:val="left"/>
            </w:pPr>
            <w:r>
              <w:rPr>
                <w:color w:val="000000"/>
                <w:sz w:val="18"/>
                <w:szCs w:val="18"/>
              </w:rPr>
              <w:t>2.4.1.04.07.04.001-Debiti per interessi passivi su finanziamenti a medio lungo termine pagati a Cassa Depositi e Prestiti - Gestione Tesoro</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46512AC6"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32E2C778" w14:textId="77777777" w:rsidR="00772A78" w:rsidRDefault="00000000">
            <w:pPr>
              <w:jc w:val="right"/>
            </w:pPr>
            <w:r>
              <w:rPr>
                <w:color w:val="000000"/>
                <w:sz w:val="18"/>
                <w:szCs w:val="18"/>
              </w:rPr>
              <w:t>0,00</w:t>
            </w:r>
          </w:p>
        </w:tc>
      </w:tr>
    </w:tbl>
    <w:p w14:paraId="0BF2DF96" w14:textId="77777777" w:rsidR="00617FB7" w:rsidRDefault="00617FB7" w:rsidP="00617FB7">
      <w:pPr>
        <w:pStyle w:val="Normal363325080a5f6c70c109561115647567"/>
      </w:pPr>
    </w:p>
    <w:p w14:paraId="5C713A62" w14:textId="77777777" w:rsidR="00617FB7" w:rsidRDefault="00617FB7" w:rsidP="00617FB7">
      <w:pPr>
        <w:pStyle w:val="Normal363325080a5f6c70c109561115647567"/>
      </w:pPr>
    </w:p>
    <w:p w14:paraId="7F782F17" w14:textId="77777777" w:rsidR="00617FB7" w:rsidRDefault="00617FB7" w:rsidP="00617FB7">
      <w:pPr>
        <w:pStyle w:val="Titolo2"/>
      </w:pPr>
      <w:r w:rsidRPr="000E3F2C">
        <w:lastRenderedPageBreak/>
        <w:t>I DEBITI DI FUNZIONAMENTO</w:t>
      </w:r>
    </w:p>
    <w:p w14:paraId="40B38F00" w14:textId="77777777" w:rsidR="00617FB7" w:rsidRPr="003E6608" w:rsidRDefault="00617FB7" w:rsidP="00617FB7"/>
    <w:p w14:paraId="4381C067" w14:textId="77777777" w:rsidR="00617FB7" w:rsidRDefault="00617FB7" w:rsidP="00617FB7">
      <w:pPr>
        <w:pStyle w:val="Normal363325080a5f6c70c109561115647567"/>
      </w:pPr>
      <w:r w:rsidRPr="000E3F2C">
        <w:t xml:space="preserve">Sono iscritti a Stato Patrimoniale tutti i debiti effettivamente esigibili dell’ente, ancorché presunti, il cui valore coincide con l’importo dei residui passivi risultante dal conto di bilancio, a cui si aggiungono rettifiche quali i debiti fuori bilancio rateizzati, i debiti IVA, </w:t>
      </w:r>
      <w:proofErr w:type="spellStart"/>
      <w:r w:rsidRPr="000E3F2C">
        <w:t>etc</w:t>
      </w:r>
      <w:proofErr w:type="spellEnd"/>
      <w:r>
        <w:t>…</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3F4E99DE"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63412FFC"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56DAC9A3"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22764C0E"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2F5086C2"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741CBC8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571A7E0" w14:textId="77777777" w:rsidR="00772A78" w:rsidRDefault="00000000">
            <w:pPr>
              <w:jc w:val="left"/>
            </w:pPr>
            <w:r>
              <w:rPr>
                <w:color w:val="000000"/>
                <w:sz w:val="18"/>
                <w:szCs w:val="18"/>
              </w:rPr>
              <w:t>DI2-Debiti verso fornitori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4420821" w14:textId="77777777" w:rsidR="00772A78" w:rsidRDefault="00000000">
            <w:pPr>
              <w:jc w:val="left"/>
            </w:pPr>
            <w:r>
              <w:rPr>
                <w:color w:val="000000"/>
                <w:sz w:val="18"/>
                <w:szCs w:val="18"/>
              </w:rPr>
              <w:t>2.4.2.01.01.01.001-Debiti verso fornitori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43EA5F7" w14:textId="77777777" w:rsidR="00772A78" w:rsidRDefault="00000000">
            <w:pPr>
              <w:jc w:val="right"/>
            </w:pPr>
            <w:r>
              <w:rPr>
                <w:color w:val="000000"/>
                <w:sz w:val="18"/>
                <w:szCs w:val="18"/>
              </w:rPr>
              <w:t>100.985,21</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271D59D" w14:textId="77777777" w:rsidR="00772A78" w:rsidRDefault="00000000">
            <w:pPr>
              <w:jc w:val="right"/>
            </w:pPr>
            <w:r>
              <w:rPr>
                <w:color w:val="000000"/>
                <w:sz w:val="18"/>
                <w:szCs w:val="18"/>
              </w:rPr>
              <w:t>150.023,07</w:t>
            </w:r>
          </w:p>
        </w:tc>
      </w:tr>
      <w:tr w:rsidR="00772A78" w14:paraId="0F8BB34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D7A693B" w14:textId="77777777" w:rsidR="00772A78" w:rsidRDefault="00000000">
            <w:pPr>
              <w:jc w:val="left"/>
            </w:pPr>
            <w:r>
              <w:rPr>
                <w:color w:val="000000"/>
                <w:sz w:val="18"/>
                <w:szCs w:val="18"/>
              </w:rPr>
              <w:t>DI4b-altre amministrazioni pubbliche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C23C797" w14:textId="77777777" w:rsidR="00772A78" w:rsidRDefault="00000000">
            <w:pPr>
              <w:jc w:val="left"/>
            </w:pPr>
            <w:r>
              <w:rPr>
                <w:color w:val="000000"/>
                <w:sz w:val="18"/>
                <w:szCs w:val="18"/>
              </w:rPr>
              <w:t>2.4.3.02.01.01.001-Debiti per Trasferimenti correnti a Ministeri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3ACA672" w14:textId="77777777" w:rsidR="00772A78" w:rsidRDefault="00000000">
            <w:pPr>
              <w:jc w:val="right"/>
            </w:pPr>
            <w:r>
              <w:rPr>
                <w:color w:val="000000"/>
                <w:sz w:val="18"/>
                <w:szCs w:val="18"/>
              </w:rPr>
              <w:t>251,85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17A6544" w14:textId="77777777" w:rsidR="00772A78" w:rsidRDefault="00000000">
            <w:pPr>
              <w:jc w:val="right"/>
            </w:pPr>
            <w:r>
              <w:rPr>
                <w:color w:val="000000"/>
                <w:sz w:val="18"/>
                <w:szCs w:val="18"/>
              </w:rPr>
              <w:t>235,06</w:t>
            </w:r>
          </w:p>
        </w:tc>
      </w:tr>
      <w:tr w:rsidR="00772A78" w14:paraId="754532D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D6A6364"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573EC09" w14:textId="77777777" w:rsidR="00772A78" w:rsidRDefault="00000000">
            <w:pPr>
              <w:jc w:val="left"/>
            </w:pPr>
            <w:r>
              <w:rPr>
                <w:color w:val="000000"/>
                <w:sz w:val="18"/>
                <w:szCs w:val="18"/>
              </w:rPr>
              <w:t>2.4.3.02.01.02.002-Debiti per Trasferimenti correnti a Province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B330715" w14:textId="77777777" w:rsidR="00772A78" w:rsidRDefault="00000000">
            <w:pPr>
              <w:jc w:val="right"/>
            </w:pPr>
            <w:r>
              <w:rPr>
                <w:color w:val="000000"/>
                <w:sz w:val="18"/>
                <w:szCs w:val="18"/>
              </w:rPr>
              <w:t>2.094,78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FA3AD88" w14:textId="77777777" w:rsidR="00772A78" w:rsidRDefault="00000000">
            <w:pPr>
              <w:jc w:val="right"/>
            </w:pPr>
            <w:r>
              <w:rPr>
                <w:color w:val="000000"/>
                <w:sz w:val="18"/>
                <w:szCs w:val="18"/>
              </w:rPr>
              <w:t>2.094,78</w:t>
            </w:r>
          </w:p>
        </w:tc>
      </w:tr>
      <w:tr w:rsidR="00772A78" w14:paraId="46310A91"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ABB51D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4098AC" w14:textId="77777777" w:rsidR="00772A78" w:rsidRDefault="00000000">
            <w:pPr>
              <w:jc w:val="left"/>
            </w:pPr>
            <w:r>
              <w:rPr>
                <w:color w:val="000000"/>
                <w:sz w:val="18"/>
                <w:szCs w:val="18"/>
              </w:rPr>
              <w:t>2.4.3.02.01.02.003-Debiti per Trasferimenti correnti a Comuni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C2DF565" w14:textId="77777777" w:rsidR="00772A78" w:rsidRDefault="00000000">
            <w:pPr>
              <w:jc w:val="right"/>
            </w:pPr>
            <w:r>
              <w:rPr>
                <w:color w:val="000000"/>
                <w:sz w:val="18"/>
                <w:szCs w:val="18"/>
              </w:rPr>
              <w:t>112.121,12</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A2C07B9" w14:textId="77777777" w:rsidR="00772A78" w:rsidRDefault="00000000">
            <w:pPr>
              <w:jc w:val="right"/>
            </w:pPr>
            <w:r>
              <w:rPr>
                <w:color w:val="000000"/>
                <w:sz w:val="18"/>
                <w:szCs w:val="18"/>
              </w:rPr>
              <w:t>114.462,64</w:t>
            </w:r>
          </w:p>
        </w:tc>
      </w:tr>
      <w:tr w:rsidR="00772A78" w14:paraId="5B31A27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26F25A7"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D0474B9" w14:textId="77777777" w:rsidR="00772A78" w:rsidRDefault="00000000">
            <w:pPr>
              <w:jc w:val="left"/>
            </w:pPr>
            <w:r>
              <w:rPr>
                <w:color w:val="000000"/>
                <w:sz w:val="18"/>
                <w:szCs w:val="18"/>
              </w:rPr>
              <w:t>2.4.3.02.01.02.011-Debiti per Trasferimenti correnti a Aziende sanitarie locali  n.a.f.</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EFEBD1E"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DA9EE8E" w14:textId="77777777" w:rsidR="00772A78" w:rsidRDefault="00000000">
            <w:pPr>
              <w:jc w:val="right"/>
            </w:pPr>
            <w:r>
              <w:rPr>
                <w:color w:val="000000"/>
                <w:sz w:val="18"/>
                <w:szCs w:val="18"/>
              </w:rPr>
              <w:t>0,00</w:t>
            </w:r>
          </w:p>
        </w:tc>
      </w:tr>
      <w:tr w:rsidR="00772A78" w14:paraId="614A7C08"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A318F43"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A51B861" w14:textId="77777777" w:rsidR="00772A78" w:rsidRDefault="00000000">
            <w:pPr>
              <w:jc w:val="left"/>
            </w:pPr>
            <w:r>
              <w:rPr>
                <w:color w:val="000000"/>
                <w:sz w:val="18"/>
                <w:szCs w:val="18"/>
              </w:rPr>
              <w:t>2.4.3.02.01.02.018-Debiti per Trasferimenti correnti a Consorzi di enti locali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C1B668A"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2397501" w14:textId="77777777" w:rsidR="00772A78" w:rsidRDefault="00000000">
            <w:pPr>
              <w:jc w:val="right"/>
            </w:pPr>
            <w:r>
              <w:rPr>
                <w:color w:val="000000"/>
                <w:sz w:val="18"/>
                <w:szCs w:val="18"/>
              </w:rPr>
              <w:t>0,00</w:t>
            </w:r>
          </w:p>
        </w:tc>
      </w:tr>
      <w:tr w:rsidR="00772A78" w14:paraId="29BD45A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185227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B88D83E" w14:textId="77777777" w:rsidR="00772A78" w:rsidRDefault="00000000">
            <w:pPr>
              <w:jc w:val="left"/>
            </w:pPr>
            <w:r>
              <w:rPr>
                <w:color w:val="000000"/>
                <w:sz w:val="18"/>
                <w:szCs w:val="18"/>
              </w:rPr>
              <w:t>2.4.3.04.01.02.003-Debiti per Contributi agli investimenti a Comuni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BDCC39F" w14:textId="77777777" w:rsidR="00772A78" w:rsidRDefault="00000000">
            <w:pPr>
              <w:jc w:val="right"/>
            </w:pPr>
            <w:r>
              <w:rPr>
                <w:color w:val="000000"/>
                <w:sz w:val="18"/>
                <w:szCs w:val="18"/>
              </w:rPr>
              <w:t>2.704,00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F49B54D" w14:textId="77777777" w:rsidR="00772A78" w:rsidRDefault="00000000">
            <w:pPr>
              <w:jc w:val="right"/>
            </w:pPr>
            <w:r>
              <w:rPr>
                <w:color w:val="000000"/>
                <w:sz w:val="18"/>
                <w:szCs w:val="18"/>
              </w:rPr>
              <w:t>67.259,00</w:t>
            </w:r>
          </w:p>
        </w:tc>
      </w:tr>
      <w:tr w:rsidR="00772A78" w14:paraId="1CDC025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D251897" w14:textId="77777777" w:rsidR="00772A78" w:rsidRDefault="00000000">
            <w:pPr>
              <w:jc w:val="left"/>
            </w:pPr>
            <w:r>
              <w:rPr>
                <w:color w:val="000000"/>
                <w:sz w:val="18"/>
                <w:szCs w:val="18"/>
              </w:rPr>
              <w:t>DI4e-altri soggetti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32D304B" w14:textId="77777777" w:rsidR="00772A78" w:rsidRDefault="00000000">
            <w:pPr>
              <w:jc w:val="left"/>
            </w:pPr>
            <w:r>
              <w:rPr>
                <w:color w:val="000000"/>
                <w:sz w:val="18"/>
                <w:szCs w:val="18"/>
              </w:rPr>
              <w:t>2.4.3.02.99.02.999-Debiti per erogazione di altri assegni e sussidi assistenziali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7A2AC7A" w14:textId="77777777" w:rsidR="00772A78" w:rsidRDefault="00000000">
            <w:pPr>
              <w:jc w:val="right"/>
            </w:pPr>
            <w:r>
              <w:rPr>
                <w:color w:val="000000"/>
                <w:sz w:val="18"/>
                <w:szCs w:val="18"/>
              </w:rPr>
              <w:t>350,00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6BF8848" w14:textId="77777777" w:rsidR="00772A78" w:rsidRDefault="00000000">
            <w:pPr>
              <w:jc w:val="right"/>
            </w:pPr>
            <w:r>
              <w:rPr>
                <w:color w:val="000000"/>
                <w:sz w:val="18"/>
                <w:szCs w:val="18"/>
              </w:rPr>
              <w:t>710,00</w:t>
            </w:r>
          </w:p>
        </w:tc>
      </w:tr>
      <w:tr w:rsidR="00772A78" w14:paraId="18AC9D4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F5237F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03ADF31" w14:textId="77777777" w:rsidR="00772A78" w:rsidRDefault="00000000">
            <w:pPr>
              <w:jc w:val="left"/>
            </w:pPr>
            <w:r>
              <w:rPr>
                <w:color w:val="000000"/>
                <w:sz w:val="18"/>
                <w:szCs w:val="18"/>
              </w:rPr>
              <w:t>2.4.3.02.99.05.999-Debiti verso famiglie dovuti a titolo di trasferimenti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D91456C"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9212C48" w14:textId="77777777" w:rsidR="00772A78" w:rsidRDefault="00000000">
            <w:pPr>
              <w:jc w:val="right"/>
            </w:pPr>
            <w:r>
              <w:rPr>
                <w:color w:val="000000"/>
                <w:sz w:val="18"/>
                <w:szCs w:val="18"/>
              </w:rPr>
              <w:t>0,00</w:t>
            </w:r>
          </w:p>
        </w:tc>
      </w:tr>
      <w:tr w:rsidR="00772A78" w14:paraId="4A9BEF7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11B4FF7"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D78B05" w14:textId="77777777" w:rsidR="00772A78" w:rsidRDefault="00000000">
            <w:pPr>
              <w:jc w:val="left"/>
            </w:pPr>
            <w:r>
              <w:rPr>
                <w:color w:val="000000"/>
                <w:sz w:val="18"/>
                <w:szCs w:val="18"/>
              </w:rPr>
              <w:t>2.4.3.02.99.06.001-Debiti per Trasferimenti correnti a altre imprese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AFD4C49"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2643D99" w14:textId="77777777" w:rsidR="00772A78" w:rsidRDefault="00000000">
            <w:pPr>
              <w:jc w:val="right"/>
            </w:pPr>
            <w:r>
              <w:rPr>
                <w:color w:val="000000"/>
                <w:sz w:val="18"/>
                <w:szCs w:val="18"/>
              </w:rPr>
              <w:t>0,00</w:t>
            </w:r>
          </w:p>
        </w:tc>
      </w:tr>
      <w:tr w:rsidR="00772A78" w14:paraId="1C82531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B3DD29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DC4AD17" w14:textId="77777777" w:rsidR="00772A78" w:rsidRDefault="00000000">
            <w:pPr>
              <w:jc w:val="left"/>
            </w:pPr>
            <w:r>
              <w:rPr>
                <w:color w:val="000000"/>
                <w:sz w:val="18"/>
                <w:szCs w:val="18"/>
              </w:rPr>
              <w:t>2.4.3.02.99.07.001-Debiti per Trasferimenti correnti a Istituzioni Sociali Private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D313B13"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4B41B26" w14:textId="77777777" w:rsidR="00772A78" w:rsidRDefault="00000000">
            <w:pPr>
              <w:jc w:val="right"/>
            </w:pPr>
            <w:r>
              <w:rPr>
                <w:color w:val="000000"/>
                <w:sz w:val="18"/>
                <w:szCs w:val="18"/>
              </w:rPr>
              <w:t>3.366,08</w:t>
            </w:r>
          </w:p>
        </w:tc>
      </w:tr>
      <w:tr w:rsidR="00772A78" w14:paraId="6D68A63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EB9EAA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D6CC278" w14:textId="77777777" w:rsidR="00772A78" w:rsidRDefault="00000000">
            <w:pPr>
              <w:jc w:val="left"/>
            </w:pPr>
            <w:r>
              <w:rPr>
                <w:color w:val="000000"/>
                <w:sz w:val="18"/>
                <w:szCs w:val="18"/>
              </w:rPr>
              <w:t>2.4.3.04.99.02.001-Debiti per Contributi agli investimenti a altre Imprese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06D4457"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AE3BA23" w14:textId="77777777" w:rsidR="00772A78" w:rsidRDefault="00000000">
            <w:pPr>
              <w:jc w:val="right"/>
            </w:pPr>
            <w:r>
              <w:rPr>
                <w:color w:val="000000"/>
                <w:sz w:val="18"/>
                <w:szCs w:val="18"/>
              </w:rPr>
              <w:t>29.985,00</w:t>
            </w:r>
          </w:p>
        </w:tc>
      </w:tr>
      <w:tr w:rsidR="00772A78" w14:paraId="17DAF9E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2BD22C2" w14:textId="77777777" w:rsidR="00772A78" w:rsidRDefault="00000000">
            <w:pPr>
              <w:jc w:val="left"/>
            </w:pPr>
            <w:r>
              <w:rPr>
                <w:color w:val="000000"/>
                <w:sz w:val="18"/>
                <w:szCs w:val="18"/>
              </w:rPr>
              <w:t>DI5a-tributari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CEB4EB6" w14:textId="77777777" w:rsidR="00772A78" w:rsidRDefault="00000000">
            <w:pPr>
              <w:jc w:val="left"/>
            </w:pPr>
            <w:r>
              <w:rPr>
                <w:color w:val="000000"/>
                <w:sz w:val="18"/>
                <w:szCs w:val="18"/>
              </w:rPr>
              <w:t>2.4.5.01.01.01.001-Imposta regionale sulle attività produttive (IRAP)</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A37549D" w14:textId="77777777" w:rsidR="00772A78" w:rsidRDefault="00000000">
            <w:pPr>
              <w:jc w:val="right"/>
            </w:pPr>
            <w:r>
              <w:rPr>
                <w:color w:val="000000"/>
                <w:sz w:val="18"/>
                <w:szCs w:val="18"/>
              </w:rPr>
              <w:t>40,19</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7B5E339" w14:textId="77777777" w:rsidR="00772A78" w:rsidRDefault="00000000">
            <w:pPr>
              <w:jc w:val="right"/>
            </w:pPr>
            <w:r>
              <w:rPr>
                <w:color w:val="000000"/>
                <w:sz w:val="18"/>
                <w:szCs w:val="18"/>
              </w:rPr>
              <w:t>338,60</w:t>
            </w:r>
          </w:p>
        </w:tc>
      </w:tr>
      <w:tr w:rsidR="00772A78" w14:paraId="7B23DEB8"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6B18727"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39ACF84" w14:textId="77777777" w:rsidR="00772A78" w:rsidRDefault="00000000">
            <w:pPr>
              <w:jc w:val="left"/>
            </w:pPr>
            <w:r>
              <w:rPr>
                <w:color w:val="000000"/>
                <w:sz w:val="18"/>
                <w:szCs w:val="18"/>
              </w:rPr>
              <w:t>2.4.5.01.02.01.001-Imposta di registro e di bollo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517C775" w14:textId="77777777" w:rsidR="00772A78" w:rsidRDefault="00000000">
            <w:pPr>
              <w:jc w:val="right"/>
            </w:pPr>
            <w:r>
              <w:rPr>
                <w:color w:val="000000"/>
                <w:sz w:val="18"/>
                <w:szCs w:val="18"/>
              </w:rPr>
              <w:t>30,00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C4B986F" w14:textId="77777777" w:rsidR="00772A78" w:rsidRDefault="00000000">
            <w:pPr>
              <w:jc w:val="right"/>
            </w:pPr>
            <w:r>
              <w:rPr>
                <w:color w:val="000000"/>
                <w:sz w:val="18"/>
                <w:szCs w:val="18"/>
              </w:rPr>
              <w:t>0,00</w:t>
            </w:r>
          </w:p>
        </w:tc>
      </w:tr>
      <w:tr w:rsidR="00772A78" w14:paraId="61163251"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A24378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A73D5B1" w14:textId="77777777" w:rsidR="00772A78" w:rsidRDefault="00000000">
            <w:pPr>
              <w:jc w:val="left"/>
            </w:pPr>
            <w:r>
              <w:rPr>
                <w:color w:val="000000"/>
                <w:sz w:val="18"/>
                <w:szCs w:val="18"/>
              </w:rPr>
              <w:t>2.4.5.01.09.01.001-Tassa di circolazione dei veicoli a motore (tassa automobilistica)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8D9CD5A"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36A7DEAC" w14:textId="77777777" w:rsidR="00772A78" w:rsidRDefault="00000000">
            <w:pPr>
              <w:jc w:val="right"/>
            </w:pPr>
            <w:r>
              <w:rPr>
                <w:color w:val="000000"/>
                <w:sz w:val="18"/>
                <w:szCs w:val="18"/>
              </w:rPr>
              <w:t>0,00</w:t>
            </w:r>
          </w:p>
        </w:tc>
      </w:tr>
      <w:tr w:rsidR="00772A78" w14:paraId="77623BD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B95325B"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5B99A3D" w14:textId="77777777" w:rsidR="00772A78" w:rsidRDefault="00000000">
            <w:pPr>
              <w:jc w:val="left"/>
            </w:pPr>
            <w:r>
              <w:rPr>
                <w:color w:val="000000"/>
                <w:sz w:val="18"/>
                <w:szCs w:val="18"/>
              </w:rPr>
              <w:t>2.4.5.01.99.01.001-Imposte, tasse e proventi assimilati a carico dell'ente n.a.c.</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C5ECD16" w14:textId="77777777" w:rsidR="00772A78" w:rsidRDefault="00000000">
            <w:pPr>
              <w:jc w:val="right"/>
            </w:pPr>
            <w:r>
              <w:rPr>
                <w:color w:val="000000"/>
                <w:sz w:val="18"/>
                <w:szCs w:val="18"/>
              </w:rPr>
              <w:t>1.652,65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BEE7DF0" w14:textId="77777777" w:rsidR="00772A78" w:rsidRDefault="00000000">
            <w:pPr>
              <w:jc w:val="right"/>
            </w:pPr>
            <w:r>
              <w:rPr>
                <w:color w:val="000000"/>
                <w:sz w:val="18"/>
                <w:szCs w:val="18"/>
              </w:rPr>
              <w:t>111,56</w:t>
            </w:r>
          </w:p>
        </w:tc>
      </w:tr>
      <w:tr w:rsidR="00772A78" w14:paraId="0DD9B7A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E9DED1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B9E34E5" w14:textId="77777777" w:rsidR="00772A78" w:rsidRDefault="00000000">
            <w:pPr>
              <w:jc w:val="left"/>
            </w:pPr>
            <w:r>
              <w:rPr>
                <w:color w:val="000000"/>
                <w:sz w:val="18"/>
                <w:szCs w:val="18"/>
              </w:rPr>
              <w:t>2.4.5.05.02.01.001-Ritenute erariali su redditi da lavoro dipendente per conto terzi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F601A58"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4DF840E" w14:textId="77777777" w:rsidR="00772A78" w:rsidRDefault="00000000">
            <w:pPr>
              <w:jc w:val="right"/>
            </w:pPr>
            <w:r>
              <w:rPr>
                <w:color w:val="000000"/>
                <w:sz w:val="18"/>
                <w:szCs w:val="18"/>
              </w:rPr>
              <w:t>0,00</w:t>
            </w:r>
          </w:p>
        </w:tc>
      </w:tr>
      <w:tr w:rsidR="00772A78" w14:paraId="4040B43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467155F"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1ABD4F3" w14:textId="77777777" w:rsidR="00772A78" w:rsidRDefault="00000000">
            <w:pPr>
              <w:jc w:val="left"/>
            </w:pPr>
            <w:r>
              <w:rPr>
                <w:color w:val="000000"/>
                <w:sz w:val="18"/>
                <w:szCs w:val="18"/>
              </w:rPr>
              <w:t>2.4.5.05.03.01.001-Ritenute erariali su redditi da lavoro autonomo per conto terzi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815366F"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50D61717" w14:textId="77777777" w:rsidR="00772A78" w:rsidRDefault="00000000">
            <w:pPr>
              <w:jc w:val="right"/>
            </w:pPr>
            <w:r>
              <w:rPr>
                <w:color w:val="000000"/>
                <w:sz w:val="18"/>
                <w:szCs w:val="18"/>
              </w:rPr>
              <w:t>0,00</w:t>
            </w:r>
          </w:p>
        </w:tc>
      </w:tr>
      <w:tr w:rsidR="00772A78" w14:paraId="5F7CF01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D4F245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031B61C" w14:textId="77777777" w:rsidR="00772A78" w:rsidRDefault="00000000">
            <w:pPr>
              <w:jc w:val="left"/>
            </w:pPr>
            <w:r>
              <w:rPr>
                <w:color w:val="000000"/>
                <w:sz w:val="18"/>
                <w:szCs w:val="18"/>
              </w:rPr>
              <w:t>2.4.5.05.04.01.002-Debito per scissione IVA da pagare mensilmente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E2412DB"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8F44EB9" w14:textId="77777777" w:rsidR="00772A78" w:rsidRDefault="00000000">
            <w:pPr>
              <w:jc w:val="right"/>
            </w:pPr>
            <w:r>
              <w:rPr>
                <w:color w:val="000000"/>
                <w:sz w:val="18"/>
                <w:szCs w:val="18"/>
              </w:rPr>
              <w:t>0,00</w:t>
            </w:r>
          </w:p>
        </w:tc>
      </w:tr>
      <w:tr w:rsidR="00772A78" w14:paraId="06D9165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71376E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0C44505" w14:textId="77777777" w:rsidR="00772A78" w:rsidRDefault="00000000">
            <w:pPr>
              <w:jc w:val="left"/>
            </w:pPr>
            <w:r>
              <w:rPr>
                <w:color w:val="000000"/>
                <w:sz w:val="18"/>
                <w:szCs w:val="18"/>
              </w:rPr>
              <w:t>2.4.5.06.01.01.001-IVA a debito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4989BE6" w14:textId="77777777" w:rsidR="00772A78" w:rsidRDefault="00000000">
            <w:pPr>
              <w:jc w:val="right"/>
            </w:pPr>
            <w:r>
              <w:rPr>
                <w:color w:val="000000"/>
                <w:sz w:val="18"/>
                <w:szCs w:val="18"/>
              </w:rPr>
              <w:t>1.470,00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DA17A2F" w14:textId="77777777" w:rsidR="00772A78" w:rsidRDefault="00000000">
            <w:pPr>
              <w:jc w:val="right"/>
            </w:pPr>
            <w:r>
              <w:rPr>
                <w:color w:val="000000"/>
                <w:sz w:val="18"/>
                <w:szCs w:val="18"/>
              </w:rPr>
              <w:t>902,00</w:t>
            </w:r>
          </w:p>
        </w:tc>
      </w:tr>
      <w:tr w:rsidR="00772A78" w14:paraId="700FF35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13A18F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CDB7E2A" w14:textId="77777777" w:rsidR="00772A78" w:rsidRDefault="00000000">
            <w:pPr>
              <w:jc w:val="left"/>
            </w:pPr>
            <w:r>
              <w:rPr>
                <w:color w:val="000000"/>
                <w:sz w:val="18"/>
                <w:szCs w:val="18"/>
              </w:rPr>
              <w:t>2.4.5.06.03.01.001-Erario c/IVA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B83D5F7" w14:textId="77777777" w:rsidR="00772A78" w:rsidRDefault="00000000">
            <w:pPr>
              <w:jc w:val="right"/>
            </w:pPr>
            <w:r>
              <w:rPr>
                <w:color w:val="000000"/>
                <w:sz w:val="18"/>
                <w:szCs w:val="18"/>
              </w:rPr>
              <w:t>784,36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BB4543A" w14:textId="77777777" w:rsidR="00772A78" w:rsidRDefault="00000000">
            <w:pPr>
              <w:jc w:val="right"/>
            </w:pPr>
            <w:r>
              <w:rPr>
                <w:color w:val="000000"/>
                <w:sz w:val="18"/>
                <w:szCs w:val="18"/>
              </w:rPr>
              <w:t>0,00</w:t>
            </w:r>
          </w:p>
        </w:tc>
      </w:tr>
      <w:tr w:rsidR="00772A78" w14:paraId="2623518D"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EF701E9" w14:textId="77777777" w:rsidR="00772A78" w:rsidRDefault="00000000">
            <w:pPr>
              <w:jc w:val="left"/>
            </w:pPr>
            <w:r>
              <w:rPr>
                <w:color w:val="000000"/>
                <w:sz w:val="18"/>
                <w:szCs w:val="18"/>
              </w:rPr>
              <w:lastRenderedPageBreak/>
              <w:t>DI5b-verso istituti di previdenza e sicurezza sociale</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5110F33" w14:textId="77777777" w:rsidR="00772A78" w:rsidRDefault="00000000">
            <w:pPr>
              <w:jc w:val="left"/>
            </w:pPr>
            <w:r>
              <w:rPr>
                <w:color w:val="000000"/>
                <w:sz w:val="18"/>
                <w:szCs w:val="18"/>
              </w:rPr>
              <w:t>2.4.6.01.01.01.001-Contributi obbligatori per il personale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A810347" w14:textId="77777777" w:rsidR="00772A78" w:rsidRDefault="00000000">
            <w:pPr>
              <w:jc w:val="right"/>
            </w:pPr>
            <w:r>
              <w:rPr>
                <w:color w:val="000000"/>
                <w:sz w:val="18"/>
                <w:szCs w:val="18"/>
              </w:rPr>
              <w:t>238,50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26775EA" w14:textId="77777777" w:rsidR="00772A78" w:rsidRDefault="00000000">
            <w:pPr>
              <w:jc w:val="right"/>
            </w:pPr>
            <w:r>
              <w:rPr>
                <w:color w:val="000000"/>
                <w:sz w:val="18"/>
                <w:szCs w:val="18"/>
              </w:rPr>
              <w:t>1.041,66</w:t>
            </w:r>
          </w:p>
        </w:tc>
      </w:tr>
      <w:tr w:rsidR="00772A78" w14:paraId="51A54C9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3FC42E6"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F9F3FA1" w14:textId="77777777" w:rsidR="00772A78" w:rsidRDefault="00000000">
            <w:pPr>
              <w:jc w:val="left"/>
            </w:pPr>
            <w:r>
              <w:rPr>
                <w:color w:val="000000"/>
                <w:sz w:val="18"/>
                <w:szCs w:val="18"/>
              </w:rPr>
              <w:t>2.4.6.02.01.01.001-Ritenute previdenziali e assistenziali su redditi da lavoro dipendente per conto terzi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B58E7AB"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CBC5F6B" w14:textId="77777777" w:rsidR="00772A78" w:rsidRDefault="00000000">
            <w:pPr>
              <w:jc w:val="right"/>
            </w:pPr>
            <w:r>
              <w:rPr>
                <w:color w:val="000000"/>
                <w:sz w:val="18"/>
                <w:szCs w:val="18"/>
              </w:rPr>
              <w:t>0,00</w:t>
            </w:r>
          </w:p>
        </w:tc>
      </w:tr>
      <w:tr w:rsidR="00772A78" w14:paraId="040F38D8"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D78D41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F6E3567" w14:textId="77777777" w:rsidR="00772A78" w:rsidRDefault="00000000">
            <w:pPr>
              <w:jc w:val="left"/>
            </w:pPr>
            <w:r>
              <w:rPr>
                <w:color w:val="000000"/>
                <w:sz w:val="18"/>
                <w:szCs w:val="18"/>
              </w:rPr>
              <w:t>2.4.6.02.01.02.001-Versamenti di ritenute previdenziali e assistenziali su Redditi da lavoro dipendente riscosse per conto terzi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203743B"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98EBDAC" w14:textId="77777777" w:rsidR="00772A78" w:rsidRDefault="00000000">
            <w:pPr>
              <w:jc w:val="right"/>
            </w:pPr>
            <w:r>
              <w:rPr>
                <w:color w:val="000000"/>
                <w:sz w:val="18"/>
                <w:szCs w:val="18"/>
              </w:rPr>
              <w:t>0,00</w:t>
            </w:r>
          </w:p>
        </w:tc>
      </w:tr>
      <w:tr w:rsidR="00772A78" w14:paraId="0AE44B6E"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57046346" w14:textId="77777777" w:rsidR="00772A78" w:rsidRDefault="00000000">
            <w:pPr>
              <w:jc w:val="left"/>
            </w:pPr>
            <w:r>
              <w:rPr>
                <w:color w:val="000000"/>
                <w:sz w:val="18"/>
                <w:szCs w:val="18"/>
              </w:rPr>
              <w:t>DI5d-altri</w:t>
            </w: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E616618" w14:textId="77777777" w:rsidR="00772A78" w:rsidRDefault="00000000">
            <w:pPr>
              <w:jc w:val="left"/>
            </w:pPr>
            <w:r>
              <w:rPr>
                <w:color w:val="000000"/>
                <w:sz w:val="18"/>
                <w:szCs w:val="18"/>
              </w:rPr>
              <w:t>2.4.7.01.01.01.001-Debiti per arretrati per anni precedenti corrisposti al personale a tempo indeterminato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996959D"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0F67B49" w14:textId="77777777" w:rsidR="00772A78" w:rsidRDefault="00000000">
            <w:pPr>
              <w:jc w:val="right"/>
            </w:pPr>
            <w:r>
              <w:rPr>
                <w:color w:val="000000"/>
                <w:sz w:val="18"/>
                <w:szCs w:val="18"/>
              </w:rPr>
              <w:t>0,00</w:t>
            </w:r>
          </w:p>
        </w:tc>
      </w:tr>
      <w:tr w:rsidR="00772A78" w14:paraId="290EF5C0"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32E7F5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9D93EA2" w14:textId="77777777" w:rsidR="00772A78" w:rsidRDefault="00000000">
            <w:pPr>
              <w:jc w:val="left"/>
            </w:pPr>
            <w:r>
              <w:rPr>
                <w:color w:val="000000"/>
                <w:sz w:val="18"/>
                <w:szCs w:val="18"/>
              </w:rPr>
              <w:t>2.4.7.01.02.01.001-Debiti per stipendi al personale a tempo indeterminato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E44AA49"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B459FC4" w14:textId="77777777" w:rsidR="00772A78" w:rsidRDefault="00000000">
            <w:pPr>
              <w:jc w:val="right"/>
            </w:pPr>
            <w:r>
              <w:rPr>
                <w:color w:val="000000"/>
                <w:sz w:val="18"/>
                <w:szCs w:val="18"/>
              </w:rPr>
              <w:t>0,00</w:t>
            </w:r>
          </w:p>
        </w:tc>
      </w:tr>
      <w:tr w:rsidR="00772A78" w14:paraId="3A3F6B0C"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DF68E8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6C6D1B2" w14:textId="77777777" w:rsidR="00772A78" w:rsidRDefault="00000000">
            <w:pPr>
              <w:jc w:val="left"/>
            </w:pPr>
            <w:r>
              <w:rPr>
                <w:color w:val="000000"/>
                <w:sz w:val="18"/>
                <w:szCs w:val="18"/>
              </w:rPr>
              <w:t>2.4.7.01.03.01.001-Debiti per straordinario da corrispondere al personale a tempo indeterminato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4676EC9"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F11D5B0" w14:textId="77777777" w:rsidR="00772A78" w:rsidRDefault="00000000">
            <w:pPr>
              <w:jc w:val="right"/>
            </w:pPr>
            <w:r>
              <w:rPr>
                <w:color w:val="000000"/>
                <w:sz w:val="18"/>
                <w:szCs w:val="18"/>
              </w:rPr>
              <w:t>1.354,18</w:t>
            </w:r>
          </w:p>
        </w:tc>
      </w:tr>
      <w:tr w:rsidR="00772A78" w14:paraId="13B8C7B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DFA8859"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F4D81C4" w14:textId="77777777" w:rsidR="00772A78" w:rsidRDefault="00000000">
            <w:pPr>
              <w:jc w:val="left"/>
            </w:pPr>
            <w:r>
              <w:rPr>
                <w:color w:val="000000"/>
                <w:sz w:val="18"/>
                <w:szCs w:val="18"/>
              </w:rPr>
              <w:t>2.4.7.01.04.01.001-Debiti per compensi per la produttività e altre indennità per il personale non dirigente a tempo indeterminato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B782853" w14:textId="77777777" w:rsidR="00772A78" w:rsidRDefault="00000000">
            <w:pPr>
              <w:jc w:val="right"/>
            </w:pPr>
            <w:r>
              <w:rPr>
                <w:color w:val="000000"/>
                <w:sz w:val="18"/>
                <w:szCs w:val="18"/>
              </w:rPr>
              <w:t>1.168,26</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BAFD630" w14:textId="77777777" w:rsidR="00772A78" w:rsidRDefault="00000000">
            <w:pPr>
              <w:jc w:val="right"/>
            </w:pPr>
            <w:r>
              <w:rPr>
                <w:color w:val="000000"/>
                <w:sz w:val="18"/>
                <w:szCs w:val="18"/>
              </w:rPr>
              <w:t>1.193,54</w:t>
            </w:r>
          </w:p>
        </w:tc>
      </w:tr>
      <w:tr w:rsidR="00772A78" w14:paraId="381CF2B3"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2D21D2F"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1B650EB" w14:textId="77777777" w:rsidR="00772A78" w:rsidRDefault="00000000">
            <w:pPr>
              <w:jc w:val="left"/>
            </w:pPr>
            <w:r>
              <w:rPr>
                <w:color w:val="000000"/>
                <w:sz w:val="18"/>
                <w:szCs w:val="18"/>
              </w:rPr>
              <w:t>2.4.7.01.05.01.001-Debiti per arretrati per anni precedenti corrisposti al personale a tempo 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A4B0DBB"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C5A87E9" w14:textId="77777777" w:rsidR="00772A78" w:rsidRDefault="00000000">
            <w:pPr>
              <w:jc w:val="right"/>
            </w:pPr>
            <w:r>
              <w:rPr>
                <w:color w:val="000000"/>
                <w:sz w:val="18"/>
                <w:szCs w:val="18"/>
              </w:rPr>
              <w:t>0,00</w:t>
            </w:r>
          </w:p>
        </w:tc>
      </w:tr>
      <w:tr w:rsidR="00772A78" w14:paraId="6D0EC832"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9979D03"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86F49B7" w14:textId="77777777" w:rsidR="00772A78" w:rsidRDefault="00000000">
            <w:pPr>
              <w:jc w:val="left"/>
            </w:pPr>
            <w:r>
              <w:rPr>
                <w:color w:val="000000"/>
                <w:sz w:val="18"/>
                <w:szCs w:val="18"/>
              </w:rPr>
              <w:t>2.4.7.01.06.01.001-Debiti per stipendi al personale a tempo determinato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06BD237" w14:textId="77777777" w:rsidR="00772A78" w:rsidRDefault="00000000">
            <w:pPr>
              <w:jc w:val="right"/>
            </w:pPr>
            <w:r>
              <w:rPr>
                <w:color w:val="000000"/>
                <w:sz w:val="18"/>
                <w:szCs w:val="18"/>
              </w:rPr>
              <w:t>1.270,53</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36C4E91" w14:textId="77777777" w:rsidR="00772A78" w:rsidRDefault="00000000">
            <w:pPr>
              <w:jc w:val="right"/>
            </w:pPr>
            <w:r>
              <w:rPr>
                <w:color w:val="000000"/>
                <w:sz w:val="18"/>
                <w:szCs w:val="18"/>
              </w:rPr>
              <w:t>1.270,53</w:t>
            </w:r>
          </w:p>
        </w:tc>
      </w:tr>
      <w:tr w:rsidR="00772A78" w14:paraId="196EB7F4"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B2316DB"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C30B097" w14:textId="77777777" w:rsidR="00772A78" w:rsidRDefault="00000000">
            <w:pPr>
              <w:jc w:val="left"/>
            </w:pPr>
            <w:r>
              <w:rPr>
                <w:color w:val="000000"/>
                <w:sz w:val="18"/>
                <w:szCs w:val="18"/>
              </w:rPr>
              <w:t>2.4.7.01.14.01.001-Rimborso per viaggio e trasloco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2F37363"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09E7156" w14:textId="77777777" w:rsidR="00772A78" w:rsidRDefault="00000000">
            <w:pPr>
              <w:jc w:val="right"/>
            </w:pPr>
            <w:r>
              <w:rPr>
                <w:color w:val="000000"/>
                <w:sz w:val="18"/>
                <w:szCs w:val="18"/>
              </w:rPr>
              <w:t>0,00</w:t>
            </w:r>
          </w:p>
        </w:tc>
      </w:tr>
      <w:tr w:rsidR="00772A78" w14:paraId="03EF371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4793B899"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91D9ED3" w14:textId="77777777" w:rsidR="00772A78" w:rsidRDefault="00000000">
            <w:pPr>
              <w:jc w:val="left"/>
            </w:pPr>
            <w:r>
              <w:rPr>
                <w:color w:val="000000"/>
                <w:sz w:val="18"/>
                <w:szCs w:val="18"/>
              </w:rPr>
              <w:t>2.4.7.01.15.01.001-Indennità di missione e di trasferta</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062C4F1" w14:textId="77777777" w:rsidR="00772A78" w:rsidRDefault="00000000">
            <w:pPr>
              <w:jc w:val="right"/>
            </w:pPr>
            <w:r>
              <w:rPr>
                <w:color w:val="000000"/>
                <w:sz w:val="18"/>
                <w:szCs w:val="18"/>
              </w:rPr>
              <w:t>15,00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82A258B" w14:textId="77777777" w:rsidR="00772A78" w:rsidRDefault="00000000">
            <w:pPr>
              <w:jc w:val="right"/>
            </w:pPr>
            <w:r>
              <w:rPr>
                <w:color w:val="000000"/>
                <w:sz w:val="18"/>
                <w:szCs w:val="18"/>
              </w:rPr>
              <w:t>0,00</w:t>
            </w:r>
          </w:p>
        </w:tc>
      </w:tr>
      <w:tr w:rsidR="00772A78" w14:paraId="65D3F8F6"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0B212EEC"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311C4BE" w14:textId="77777777" w:rsidR="00772A78" w:rsidRDefault="00000000">
            <w:pPr>
              <w:jc w:val="left"/>
            </w:pPr>
            <w:r>
              <w:rPr>
                <w:color w:val="000000"/>
                <w:sz w:val="18"/>
                <w:szCs w:val="18"/>
              </w:rPr>
              <w:t>2.4.7.02.01.01.001-Debiti per erogazione indennità agli organi istituzionali dell'amministrazione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BB5588F"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7132DE1" w14:textId="77777777" w:rsidR="00772A78" w:rsidRDefault="00000000">
            <w:pPr>
              <w:jc w:val="right"/>
            </w:pPr>
            <w:r>
              <w:rPr>
                <w:color w:val="000000"/>
                <w:sz w:val="18"/>
                <w:szCs w:val="18"/>
              </w:rPr>
              <w:t>0,00</w:t>
            </w:r>
          </w:p>
        </w:tc>
      </w:tr>
      <w:tr w:rsidR="00772A78" w14:paraId="141AFE0F"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002E89C"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5AA26A15" w14:textId="77777777" w:rsidR="00772A78" w:rsidRDefault="00000000">
            <w:pPr>
              <w:jc w:val="left"/>
            </w:pPr>
            <w:r>
              <w:rPr>
                <w:color w:val="000000"/>
                <w:sz w:val="18"/>
                <w:szCs w:val="18"/>
              </w:rPr>
              <w:t>2.4.7.03.01.01.001-Debiti verso organi e incarichi istituzionali dell'amministrazione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3CC976D" w14:textId="77777777" w:rsidR="00772A78" w:rsidRDefault="00000000">
            <w:pPr>
              <w:jc w:val="right"/>
            </w:pPr>
            <w:r>
              <w:rPr>
                <w:color w:val="000000"/>
                <w:sz w:val="18"/>
                <w:szCs w:val="18"/>
              </w:rPr>
              <w:t>2.648,07</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AD9E45F" w14:textId="77777777" w:rsidR="00772A78" w:rsidRDefault="00000000">
            <w:pPr>
              <w:jc w:val="right"/>
            </w:pPr>
            <w:r>
              <w:rPr>
                <w:color w:val="000000"/>
                <w:sz w:val="18"/>
                <w:szCs w:val="18"/>
              </w:rPr>
              <w:t>1.423,34</w:t>
            </w:r>
          </w:p>
        </w:tc>
      </w:tr>
      <w:tr w:rsidR="00772A78" w14:paraId="4FDD6D7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A914E81"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37D8886" w14:textId="77777777" w:rsidR="00772A78" w:rsidRDefault="00000000">
            <w:pPr>
              <w:jc w:val="left"/>
            </w:pPr>
            <w:r>
              <w:rPr>
                <w:color w:val="000000"/>
                <w:sz w:val="18"/>
                <w:szCs w:val="18"/>
              </w:rPr>
              <w:t>2.4.7.03.02.01.001-Debiti verso creditori diversi per servizi amministrativi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1EB5877" w14:textId="77777777" w:rsidR="00772A78" w:rsidRDefault="00000000">
            <w:pPr>
              <w:jc w:val="right"/>
            </w:pPr>
            <w:r>
              <w:rPr>
                <w:color w:val="000000"/>
                <w:sz w:val="18"/>
                <w:szCs w:val="18"/>
              </w:rPr>
              <w:t>2.228,97</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CADBAA1" w14:textId="77777777" w:rsidR="00772A78" w:rsidRDefault="00000000">
            <w:pPr>
              <w:jc w:val="right"/>
            </w:pPr>
            <w:r>
              <w:rPr>
                <w:color w:val="000000"/>
                <w:sz w:val="18"/>
                <w:szCs w:val="18"/>
              </w:rPr>
              <w:t>230,95</w:t>
            </w:r>
          </w:p>
        </w:tc>
      </w:tr>
      <w:tr w:rsidR="00772A78" w14:paraId="1F522B1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7CBCF977"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8BB53DF" w14:textId="77777777" w:rsidR="00772A78" w:rsidRDefault="00000000">
            <w:pPr>
              <w:jc w:val="left"/>
            </w:pPr>
            <w:r>
              <w:rPr>
                <w:color w:val="000000"/>
                <w:sz w:val="18"/>
                <w:szCs w:val="18"/>
              </w:rPr>
              <w:t>2.4.7.03.03.01.001-Debiti verso creditori diversi per servizi finanziari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458D85C7" w14:textId="77777777" w:rsidR="00772A78" w:rsidRDefault="00000000">
            <w:pPr>
              <w:jc w:val="right"/>
            </w:pPr>
            <w:r>
              <w:rPr>
                <w:color w:val="000000"/>
                <w:sz w:val="18"/>
                <w:szCs w:val="18"/>
              </w:rPr>
              <w:t>5.949,28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6151EF32" w14:textId="77777777" w:rsidR="00772A78" w:rsidRDefault="00000000">
            <w:pPr>
              <w:jc w:val="right"/>
            </w:pPr>
            <w:r>
              <w:rPr>
                <w:color w:val="000000"/>
                <w:sz w:val="18"/>
                <w:szCs w:val="18"/>
              </w:rPr>
              <w:t>3.516,12</w:t>
            </w:r>
          </w:p>
        </w:tc>
      </w:tr>
      <w:tr w:rsidR="00772A78" w14:paraId="7816C3D5"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2E4B76E8"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01D778D" w14:textId="77777777" w:rsidR="00772A78" w:rsidRDefault="00000000">
            <w:pPr>
              <w:jc w:val="left"/>
            </w:pPr>
            <w:r>
              <w:rPr>
                <w:color w:val="000000"/>
                <w:sz w:val="18"/>
                <w:szCs w:val="18"/>
              </w:rPr>
              <w:t>2.4.7.03.04.01.001-Debiti verso creditori diversi per altri servizi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25802AD3" w14:textId="77777777" w:rsidR="00772A78" w:rsidRDefault="00000000">
            <w:pPr>
              <w:jc w:val="right"/>
            </w:pPr>
            <w:r>
              <w:rPr>
                <w:color w:val="000000"/>
                <w:sz w:val="18"/>
                <w:szCs w:val="18"/>
              </w:rPr>
              <w:t>28.619,74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40F7A8E2" w14:textId="77777777" w:rsidR="00772A78" w:rsidRDefault="00000000">
            <w:pPr>
              <w:jc w:val="right"/>
            </w:pPr>
            <w:r>
              <w:rPr>
                <w:color w:val="000000"/>
                <w:sz w:val="18"/>
                <w:szCs w:val="18"/>
              </w:rPr>
              <w:t>9.545,51</w:t>
            </w:r>
          </w:p>
        </w:tc>
      </w:tr>
      <w:tr w:rsidR="00772A78" w14:paraId="218CDAA9"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1C63CB80"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3B82B090" w14:textId="77777777" w:rsidR="00772A78" w:rsidRDefault="00000000">
            <w:pPr>
              <w:jc w:val="left"/>
            </w:pPr>
            <w:r>
              <w:rPr>
                <w:color w:val="000000"/>
                <w:sz w:val="18"/>
                <w:szCs w:val="18"/>
              </w:rPr>
              <w:t>2.4.7.04.03.01.001-Debiti verso collaboratori occasionali, continuativi ed altre forme di collaborazione</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FBC4D98" w14:textId="77777777" w:rsidR="00772A78" w:rsidRDefault="00000000">
            <w:pPr>
              <w:jc w:val="right"/>
            </w:pPr>
            <w:r>
              <w:rPr>
                <w:color w:val="000000"/>
                <w:sz w:val="18"/>
                <w:szCs w:val="18"/>
              </w:rPr>
              <w:t>35.002,75</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15F98C6C" w14:textId="77777777" w:rsidR="00772A78" w:rsidRDefault="00000000">
            <w:pPr>
              <w:jc w:val="right"/>
            </w:pPr>
            <w:r>
              <w:rPr>
                <w:color w:val="000000"/>
                <w:sz w:val="18"/>
                <w:szCs w:val="18"/>
              </w:rPr>
              <w:t>31.320,95</w:t>
            </w:r>
          </w:p>
        </w:tc>
      </w:tr>
      <w:tr w:rsidR="00772A78" w14:paraId="1B69A79A"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3AD4D8D"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A84F0FE" w14:textId="77777777" w:rsidR="00772A78" w:rsidRDefault="00000000">
            <w:pPr>
              <w:jc w:val="left"/>
            </w:pPr>
            <w:r>
              <w:rPr>
                <w:color w:val="000000"/>
                <w:sz w:val="18"/>
                <w:szCs w:val="18"/>
              </w:rPr>
              <w:t>2.4.7.04.04.01.001-Debiti verso terzi per costi di personale comandato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791E00C9" w14:textId="77777777" w:rsidR="00772A78" w:rsidRDefault="00000000">
            <w:pPr>
              <w:jc w:val="right"/>
            </w:pPr>
            <w:r>
              <w:rPr>
                <w:color w:val="000000"/>
                <w:sz w:val="18"/>
                <w:szCs w:val="18"/>
              </w:rPr>
              <w:t>30.488,18</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0F1107EC" w14:textId="77777777" w:rsidR="00772A78" w:rsidRDefault="00000000">
            <w:pPr>
              <w:jc w:val="right"/>
            </w:pPr>
            <w:r>
              <w:rPr>
                <w:color w:val="000000"/>
                <w:sz w:val="18"/>
                <w:szCs w:val="18"/>
              </w:rPr>
              <w:t>30.488,18</w:t>
            </w:r>
          </w:p>
        </w:tc>
      </w:tr>
      <w:tr w:rsidR="00772A78" w14:paraId="2C44F4C7"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3F4F81A2"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682CF0A7" w14:textId="77777777" w:rsidR="00772A78" w:rsidRDefault="00000000">
            <w:pPr>
              <w:jc w:val="left"/>
            </w:pPr>
            <w:r>
              <w:rPr>
                <w:color w:val="000000"/>
                <w:sz w:val="18"/>
                <w:szCs w:val="18"/>
              </w:rPr>
              <w:t>2.4.7.04.07.03.001-Rimborsi di parte corrente a Famiglie di somme non dovute o incassate in eccesso</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F19177A" w14:textId="77777777" w:rsidR="00772A78" w:rsidRDefault="00000000">
            <w:pPr>
              <w:jc w:val="right"/>
            </w:pPr>
            <w:r>
              <w:rPr>
                <w:color w:val="000000"/>
                <w:sz w:val="18"/>
                <w:szCs w:val="18"/>
              </w:rPr>
              <w:t>181,44</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20A670E0" w14:textId="77777777" w:rsidR="00772A78" w:rsidRDefault="00000000">
            <w:pPr>
              <w:jc w:val="right"/>
            </w:pPr>
            <w:r>
              <w:rPr>
                <w:color w:val="000000"/>
                <w:sz w:val="18"/>
                <w:szCs w:val="18"/>
              </w:rPr>
              <w:t>741,44</w:t>
            </w:r>
          </w:p>
        </w:tc>
      </w:tr>
      <w:tr w:rsidR="00772A78" w14:paraId="7AC88EEB" w14:textId="77777777">
        <w:tc>
          <w:tcPr>
            <w:tcW w:w="1500" w:type="pct"/>
            <w:tcBorders>
              <w:top w:val="dashed" w:sz="0" w:space="0" w:color="548DD4"/>
              <w:left w:val="double" w:sz="0" w:space="0" w:color="548DD4"/>
              <w:bottom w:val="dashed" w:sz="0" w:space="0" w:color="548DD4"/>
              <w:right w:val="dashed" w:sz="0" w:space="0" w:color="548DD4"/>
            </w:tcBorders>
            <w:shd w:val="clear" w:color="auto" w:fill="FFFFFF"/>
            <w:vAlign w:val="center"/>
          </w:tcPr>
          <w:p w14:paraId="6C6F40FE" w14:textId="77777777" w:rsidR="00772A78" w:rsidRDefault="00772A78">
            <w:pPr>
              <w:jc w:val="left"/>
            </w:pPr>
          </w:p>
        </w:tc>
        <w:tc>
          <w:tcPr>
            <w:tcW w:w="200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031D5427" w14:textId="77777777" w:rsidR="00772A78" w:rsidRDefault="00000000">
            <w:pPr>
              <w:jc w:val="left"/>
            </w:pPr>
            <w:r>
              <w:rPr>
                <w:color w:val="000000"/>
                <w:sz w:val="18"/>
                <w:szCs w:val="18"/>
              </w:rPr>
              <w:t>2.4.7.04.13.01.001-Altre ritenute diverse dalle ritenute erariali e previdenziali</w:t>
            </w:r>
          </w:p>
        </w:tc>
        <w:tc>
          <w:tcPr>
            <w:tcW w:w="750" w:type="pct"/>
            <w:tcBorders>
              <w:top w:val="dashed" w:sz="0" w:space="0" w:color="548DD4"/>
              <w:left w:val="dashed" w:sz="0" w:space="0" w:color="548DD4"/>
              <w:bottom w:val="dashed" w:sz="0" w:space="0" w:color="548DD4"/>
              <w:right w:val="dashed" w:sz="0" w:space="0" w:color="548DD4"/>
            </w:tcBorders>
            <w:shd w:val="clear" w:color="auto" w:fill="FFFFFF"/>
            <w:vAlign w:val="center"/>
          </w:tcPr>
          <w:p w14:paraId="173203A8" w14:textId="77777777" w:rsidR="00772A78" w:rsidRDefault="00000000">
            <w:pPr>
              <w:jc w:val="right"/>
            </w:pPr>
            <w:r>
              <w:rPr>
                <w:color w:val="000000"/>
                <w:sz w:val="18"/>
                <w:szCs w:val="18"/>
              </w:rPr>
              <w:t>0,00</w:t>
            </w:r>
          </w:p>
        </w:tc>
        <w:tc>
          <w:tcPr>
            <w:tcW w:w="750" w:type="pct"/>
            <w:tcBorders>
              <w:top w:val="dashed" w:sz="0" w:space="0" w:color="548DD4"/>
              <w:left w:val="dashed" w:sz="0" w:space="0" w:color="548DD4"/>
              <w:bottom w:val="dashed" w:sz="0" w:space="0" w:color="548DD4"/>
              <w:right w:val="double" w:sz="0" w:space="0" w:color="548DD4"/>
            </w:tcBorders>
            <w:shd w:val="clear" w:color="auto" w:fill="FFFFFF"/>
            <w:vAlign w:val="center"/>
          </w:tcPr>
          <w:p w14:paraId="74C3134E" w14:textId="77777777" w:rsidR="00772A78" w:rsidRDefault="00000000">
            <w:pPr>
              <w:jc w:val="right"/>
            </w:pPr>
            <w:r>
              <w:rPr>
                <w:color w:val="000000"/>
                <w:sz w:val="18"/>
                <w:szCs w:val="18"/>
              </w:rPr>
              <w:t>0,00</w:t>
            </w:r>
          </w:p>
        </w:tc>
      </w:tr>
      <w:tr w:rsidR="00772A78" w14:paraId="4DC8439D" w14:textId="77777777">
        <w:tc>
          <w:tcPr>
            <w:tcW w:w="1500" w:type="pct"/>
            <w:tcBorders>
              <w:top w:val="dashed" w:sz="0" w:space="0" w:color="548DD4"/>
              <w:left w:val="double" w:sz="0" w:space="0" w:color="548DD4"/>
              <w:bottom w:val="double" w:sz="0" w:space="0" w:color="548DD4"/>
              <w:right w:val="dashed" w:sz="0" w:space="0" w:color="548DD4"/>
            </w:tcBorders>
            <w:shd w:val="clear" w:color="auto" w:fill="FFFFFF"/>
            <w:vAlign w:val="center"/>
          </w:tcPr>
          <w:p w14:paraId="7B1FC9AD" w14:textId="77777777" w:rsidR="00772A78" w:rsidRDefault="00772A78">
            <w:pPr>
              <w:jc w:val="left"/>
            </w:pPr>
          </w:p>
        </w:tc>
        <w:tc>
          <w:tcPr>
            <w:tcW w:w="200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0D88D8E1" w14:textId="77777777" w:rsidR="00772A78" w:rsidRDefault="00000000">
            <w:pPr>
              <w:jc w:val="left"/>
            </w:pPr>
            <w:r>
              <w:rPr>
                <w:color w:val="000000"/>
                <w:sz w:val="18"/>
                <w:szCs w:val="18"/>
              </w:rPr>
              <w:t>2.4.7.04.99.99.999-Altri debiti n.a.c.</w:t>
            </w:r>
          </w:p>
        </w:tc>
        <w:tc>
          <w:tcPr>
            <w:tcW w:w="750" w:type="pct"/>
            <w:tcBorders>
              <w:top w:val="dashed" w:sz="0" w:space="0" w:color="548DD4"/>
              <w:left w:val="dashed" w:sz="0" w:space="0" w:color="548DD4"/>
              <w:bottom w:val="double" w:sz="0" w:space="0" w:color="548DD4"/>
              <w:right w:val="dashed" w:sz="0" w:space="0" w:color="548DD4"/>
            </w:tcBorders>
            <w:shd w:val="clear" w:color="auto" w:fill="FFFFFF"/>
            <w:vAlign w:val="center"/>
          </w:tcPr>
          <w:p w14:paraId="55F4D9EC" w14:textId="77777777" w:rsidR="00772A78" w:rsidRDefault="00000000">
            <w:pPr>
              <w:jc w:val="right"/>
            </w:pPr>
            <w:r>
              <w:rPr>
                <w:color w:val="000000"/>
                <w:sz w:val="18"/>
                <w:szCs w:val="18"/>
              </w:rPr>
              <w:t>22.463,87</w:t>
            </w:r>
          </w:p>
        </w:tc>
        <w:tc>
          <w:tcPr>
            <w:tcW w:w="750" w:type="pct"/>
            <w:tcBorders>
              <w:top w:val="dashed" w:sz="0" w:space="0" w:color="548DD4"/>
              <w:left w:val="dashed" w:sz="0" w:space="0" w:color="548DD4"/>
              <w:bottom w:val="double" w:sz="0" w:space="0" w:color="548DD4"/>
              <w:right w:val="double" w:sz="0" w:space="0" w:color="548DD4"/>
            </w:tcBorders>
            <w:shd w:val="clear" w:color="auto" w:fill="FFFFFF"/>
            <w:vAlign w:val="center"/>
          </w:tcPr>
          <w:p w14:paraId="2D5916B1" w14:textId="77777777" w:rsidR="00772A78" w:rsidRDefault="00000000">
            <w:pPr>
              <w:jc w:val="right"/>
            </w:pPr>
            <w:r>
              <w:rPr>
                <w:color w:val="000000"/>
                <w:sz w:val="18"/>
                <w:szCs w:val="18"/>
              </w:rPr>
              <w:t>15.671,38</w:t>
            </w:r>
          </w:p>
        </w:tc>
      </w:tr>
    </w:tbl>
    <w:p w14:paraId="30B972D5" w14:textId="77777777" w:rsidR="00617FB7" w:rsidRDefault="00617FB7" w:rsidP="00617FB7">
      <w:pPr>
        <w:pStyle w:val="Normal363325080a5f6c70c109561115647567"/>
      </w:pPr>
    </w:p>
    <w:p w14:paraId="55773224" w14:textId="77777777" w:rsidR="00617FB7" w:rsidRPr="001075F5" w:rsidRDefault="00617FB7" w:rsidP="00617FB7">
      <w:pPr>
        <w:pStyle w:val="Normal363325080a5f6c70c109561115647567"/>
      </w:pPr>
      <w:r w:rsidRPr="001075F5">
        <w:t>Non vengono rilevati debiti di durata superiore a 5 anni, debiti assistiti da garanzie reali su beni dell’ente o impegni non risultanti dallo Stato patrimoniale</w:t>
      </w:r>
    </w:p>
    <w:p w14:paraId="58CB63F8" w14:textId="77777777" w:rsidR="00617FB7" w:rsidRDefault="00617FB7" w:rsidP="00617FB7">
      <w:pPr>
        <w:pStyle w:val="Normal363325080a5f6c70c109561115647567"/>
      </w:pPr>
      <w:r w:rsidRPr="001075F5">
        <w:t>Il totale dei residui passivi rettificati corrisponde al totale dei debiti dello Stato patrimoniale al netto del debito IVA, come indicato del seguente prospetto:</w:t>
      </w:r>
    </w:p>
    <w:tbl>
      <w:tblPr>
        <w:tblW w:w="9776" w:type="dxa"/>
        <w:tblLayout w:type="fixed"/>
        <w:tblLook w:val="0400" w:firstRow="0" w:lastRow="0" w:firstColumn="0" w:lastColumn="0" w:noHBand="0" w:noVBand="1"/>
      </w:tblPr>
      <w:tblGrid>
        <w:gridCol w:w="3114"/>
        <w:gridCol w:w="1627"/>
        <w:gridCol w:w="455"/>
        <w:gridCol w:w="2879"/>
        <w:gridCol w:w="1701"/>
      </w:tblGrid>
      <w:tr w:rsidR="00617FB7" w14:paraId="27ACAD01" w14:textId="77777777" w:rsidTr="00954509">
        <w:trPr>
          <w:cantSplit/>
          <w:trHeight w:val="645"/>
        </w:trPr>
        <w:tc>
          <w:tcPr>
            <w:tcW w:w="3114" w:type="dxa"/>
            <w:tcBorders>
              <w:top w:val="single" w:sz="4" w:space="0" w:color="000000"/>
              <w:left w:val="single" w:sz="4" w:space="0" w:color="000000"/>
              <w:bottom w:val="single" w:sz="4" w:space="0" w:color="000000"/>
              <w:right w:val="nil"/>
            </w:tcBorders>
            <w:shd w:val="clear" w:color="auto" w:fill="548DD4" w:themeFill="text2" w:themeFillTint="99"/>
            <w:vAlign w:val="center"/>
          </w:tcPr>
          <w:p w14:paraId="0DC71995" w14:textId="77777777" w:rsidR="00617FB7" w:rsidRDefault="00617FB7" w:rsidP="00954509">
            <w:pPr>
              <w:pStyle w:val="Normal9dc1afb065e316dc7c76656bdc94ce13"/>
              <w:spacing w:after="0"/>
              <w:jc w:val="center"/>
              <w:rPr>
                <w:b/>
                <w:color w:val="FFFFFF"/>
                <w:sz w:val="20"/>
                <w:szCs w:val="20"/>
              </w:rPr>
            </w:pPr>
            <w:r>
              <w:rPr>
                <w:b/>
                <w:color w:val="FFFFFF"/>
                <w:sz w:val="20"/>
                <w:szCs w:val="20"/>
              </w:rPr>
              <w:t>Descrizione</w:t>
            </w:r>
          </w:p>
        </w:tc>
        <w:tc>
          <w:tcPr>
            <w:tcW w:w="1627" w:type="dxa"/>
            <w:tcBorders>
              <w:top w:val="single" w:sz="4" w:space="0" w:color="000000"/>
              <w:left w:val="nil"/>
              <w:bottom w:val="single" w:sz="4" w:space="0" w:color="000000"/>
              <w:right w:val="single" w:sz="4" w:space="0" w:color="000000"/>
            </w:tcBorders>
            <w:shd w:val="clear" w:color="auto" w:fill="548DD4" w:themeFill="text2" w:themeFillTint="99"/>
            <w:vAlign w:val="center"/>
          </w:tcPr>
          <w:p w14:paraId="2A2D1F9A" w14:textId="77777777" w:rsidR="00617FB7" w:rsidRDefault="00617FB7" w:rsidP="00954509">
            <w:pPr>
              <w:pStyle w:val="Normal9dc1afb065e316dc7c76656bdc94ce13"/>
              <w:spacing w:after="0"/>
              <w:jc w:val="center"/>
              <w:rPr>
                <w:b/>
                <w:color w:val="FFFFFF"/>
                <w:sz w:val="20"/>
                <w:szCs w:val="20"/>
              </w:rPr>
            </w:pPr>
            <w:r>
              <w:rPr>
                <w:b/>
                <w:color w:val="FFFFFF"/>
                <w:sz w:val="20"/>
                <w:szCs w:val="20"/>
              </w:rPr>
              <w:t>Importo</w:t>
            </w:r>
          </w:p>
        </w:tc>
        <w:tc>
          <w:tcPr>
            <w:tcW w:w="455" w:type="dxa"/>
            <w:tcBorders>
              <w:top w:val="nil"/>
              <w:left w:val="nil"/>
              <w:bottom w:val="nil"/>
              <w:right w:val="nil"/>
            </w:tcBorders>
            <w:shd w:val="clear" w:color="auto" w:fill="auto"/>
            <w:vAlign w:val="center"/>
          </w:tcPr>
          <w:p w14:paraId="202232CF" w14:textId="77777777" w:rsidR="00617FB7" w:rsidRDefault="00617FB7" w:rsidP="00954509">
            <w:pPr>
              <w:pStyle w:val="Normal9dc1afb065e316dc7c76656bdc94ce13"/>
              <w:spacing w:after="0"/>
              <w:jc w:val="center"/>
              <w:rPr>
                <w:b/>
                <w:color w:val="FFFFFF"/>
                <w:sz w:val="20"/>
                <w:szCs w:val="20"/>
              </w:rPr>
            </w:pPr>
          </w:p>
        </w:tc>
        <w:tc>
          <w:tcPr>
            <w:tcW w:w="2879" w:type="dxa"/>
            <w:tcBorders>
              <w:top w:val="single" w:sz="4" w:space="0" w:color="000000"/>
              <w:left w:val="single" w:sz="4" w:space="0" w:color="000000"/>
              <w:bottom w:val="single" w:sz="4" w:space="0" w:color="000000"/>
              <w:right w:val="nil"/>
            </w:tcBorders>
            <w:shd w:val="clear" w:color="auto" w:fill="548DD4" w:themeFill="text2" w:themeFillTint="99"/>
            <w:vAlign w:val="center"/>
          </w:tcPr>
          <w:p w14:paraId="5B03FD33" w14:textId="77777777" w:rsidR="00617FB7" w:rsidRDefault="00617FB7" w:rsidP="00954509">
            <w:pPr>
              <w:pStyle w:val="Normal9dc1afb065e316dc7c76656bdc94ce13"/>
              <w:spacing w:after="0"/>
              <w:jc w:val="center"/>
              <w:rPr>
                <w:b/>
                <w:color w:val="FFFFFF"/>
                <w:sz w:val="20"/>
                <w:szCs w:val="20"/>
              </w:rPr>
            </w:pPr>
            <w:r>
              <w:rPr>
                <w:b/>
                <w:color w:val="FFFFFF"/>
                <w:sz w:val="20"/>
                <w:szCs w:val="20"/>
              </w:rPr>
              <w:t>Descrizione</w:t>
            </w:r>
          </w:p>
        </w:tc>
        <w:tc>
          <w:tcPr>
            <w:tcW w:w="1701" w:type="dxa"/>
            <w:tcBorders>
              <w:top w:val="single" w:sz="4" w:space="0" w:color="000000"/>
              <w:left w:val="nil"/>
              <w:bottom w:val="single" w:sz="4" w:space="0" w:color="000000"/>
              <w:right w:val="single" w:sz="4" w:space="0" w:color="000000"/>
            </w:tcBorders>
            <w:shd w:val="clear" w:color="auto" w:fill="548DD4" w:themeFill="text2" w:themeFillTint="99"/>
            <w:vAlign w:val="center"/>
          </w:tcPr>
          <w:p w14:paraId="43156ABD" w14:textId="77777777" w:rsidR="00617FB7" w:rsidRDefault="00617FB7" w:rsidP="00954509">
            <w:pPr>
              <w:pStyle w:val="Normal9dc1afb065e316dc7c76656bdc94ce13"/>
              <w:spacing w:after="0"/>
              <w:jc w:val="center"/>
              <w:rPr>
                <w:b/>
                <w:color w:val="FFFFFF"/>
                <w:sz w:val="20"/>
                <w:szCs w:val="20"/>
              </w:rPr>
            </w:pPr>
            <w:r>
              <w:rPr>
                <w:b/>
                <w:color w:val="FFFFFF"/>
                <w:sz w:val="20"/>
                <w:szCs w:val="20"/>
              </w:rPr>
              <w:t>Importo</w:t>
            </w:r>
          </w:p>
        </w:tc>
      </w:tr>
      <w:tr w:rsidR="00617FB7" w14:paraId="64590FA8" w14:textId="77777777" w:rsidTr="00954509">
        <w:trPr>
          <w:cantSplit/>
          <w:trHeight w:val="645"/>
        </w:trPr>
        <w:tc>
          <w:tcPr>
            <w:tcW w:w="3114" w:type="dxa"/>
            <w:tcBorders>
              <w:top w:val="nil"/>
              <w:left w:val="single" w:sz="4" w:space="0" w:color="000000"/>
              <w:bottom w:val="single" w:sz="4" w:space="0" w:color="000000"/>
              <w:right w:val="nil"/>
            </w:tcBorders>
            <w:shd w:val="clear" w:color="auto" w:fill="auto"/>
            <w:vAlign w:val="center"/>
          </w:tcPr>
          <w:p w14:paraId="2675B8C3" w14:textId="77777777" w:rsidR="00617FB7" w:rsidRPr="00005AED" w:rsidRDefault="00617FB7" w:rsidP="00954509">
            <w:pPr>
              <w:pStyle w:val="Normal9dc1afb065e316dc7c76656bdc94ce13"/>
              <w:spacing w:after="0"/>
              <w:jc w:val="left"/>
              <w:rPr>
                <w:sz w:val="20"/>
                <w:szCs w:val="20"/>
                <w:highlight w:val="yellow"/>
              </w:rPr>
            </w:pPr>
            <w:r w:rsidRPr="00005AED">
              <w:rPr>
                <w:sz w:val="20"/>
                <w:szCs w:val="20"/>
              </w:rPr>
              <w:t>Totale Residui passivi (a)</w:t>
            </w:r>
          </w:p>
        </w:tc>
        <w:tc>
          <w:tcPr>
            <w:tcW w:w="1627" w:type="dxa"/>
            <w:tcBorders>
              <w:top w:val="nil"/>
              <w:left w:val="nil"/>
              <w:bottom w:val="single" w:sz="4" w:space="0" w:color="000000"/>
              <w:right w:val="single" w:sz="4" w:space="0" w:color="000000"/>
            </w:tcBorders>
            <w:shd w:val="clear" w:color="auto" w:fill="auto"/>
            <w:vAlign w:val="center"/>
          </w:tcPr>
          <w:p w14:paraId="0D3DC990" w14:textId="77777777" w:rsidR="00617FB7" w:rsidRPr="00005AED" w:rsidRDefault="00617FB7" w:rsidP="00954509">
            <w:pPr>
              <w:pStyle w:val="Normal9dc1afb065e316dc7c76656bdc94ce13"/>
              <w:spacing w:after="0"/>
              <w:jc w:val="right"/>
              <w:rPr>
                <w:color w:val="000000"/>
                <w:sz w:val="20"/>
                <w:szCs w:val="20"/>
                <w:highlight w:val="yellow"/>
              </w:rPr>
            </w:pPr>
            <w:r>
              <w:rPr>
                <w:color w:val="000000"/>
                <w:sz w:val="20"/>
                <w:szCs w:val="20"/>
              </w:rPr>
              <w:t>466.383,57</w:t>
            </w:r>
          </w:p>
        </w:tc>
        <w:tc>
          <w:tcPr>
            <w:tcW w:w="455" w:type="dxa"/>
            <w:tcBorders>
              <w:top w:val="nil"/>
              <w:left w:val="nil"/>
              <w:bottom w:val="nil"/>
              <w:right w:val="nil"/>
            </w:tcBorders>
            <w:shd w:val="clear" w:color="auto" w:fill="auto"/>
            <w:vAlign w:val="center"/>
          </w:tcPr>
          <w:p w14:paraId="166A600C" w14:textId="77777777" w:rsidR="00617FB7" w:rsidRDefault="00617FB7" w:rsidP="00954509">
            <w:pPr>
              <w:pStyle w:val="Normal9dc1afb065e316dc7c76656bdc94ce13"/>
              <w:spacing w:after="0"/>
              <w:jc w:val="right"/>
              <w:rPr>
                <w:color w:val="000000"/>
                <w:sz w:val="20"/>
                <w:szCs w:val="20"/>
              </w:rPr>
            </w:pPr>
          </w:p>
        </w:tc>
        <w:tc>
          <w:tcPr>
            <w:tcW w:w="2879" w:type="dxa"/>
            <w:tcBorders>
              <w:top w:val="nil"/>
              <w:left w:val="single" w:sz="4" w:space="0" w:color="000000"/>
              <w:bottom w:val="single" w:sz="4" w:space="0" w:color="000000"/>
              <w:right w:val="nil"/>
            </w:tcBorders>
            <w:shd w:val="clear" w:color="auto" w:fill="DDEBF7"/>
            <w:vAlign w:val="center"/>
          </w:tcPr>
          <w:p w14:paraId="09F371D2" w14:textId="77777777" w:rsidR="00617FB7" w:rsidRPr="00005AED" w:rsidRDefault="00617FB7" w:rsidP="00954509">
            <w:pPr>
              <w:pStyle w:val="Normal9dc1afb065e316dc7c76656bdc94ce13"/>
              <w:spacing w:after="0"/>
              <w:jc w:val="left"/>
              <w:rPr>
                <w:sz w:val="20"/>
                <w:szCs w:val="20"/>
              </w:rPr>
            </w:pPr>
            <w:r w:rsidRPr="00005AED">
              <w:rPr>
                <w:sz w:val="20"/>
                <w:szCs w:val="20"/>
              </w:rPr>
              <w:t>Debiti dello Stato Patrimoniale (d)</w:t>
            </w:r>
          </w:p>
        </w:tc>
        <w:tc>
          <w:tcPr>
            <w:tcW w:w="1701" w:type="dxa"/>
            <w:tcBorders>
              <w:top w:val="nil"/>
              <w:left w:val="nil"/>
              <w:bottom w:val="single" w:sz="4" w:space="0" w:color="000000"/>
              <w:right w:val="single" w:sz="4" w:space="0" w:color="000000"/>
            </w:tcBorders>
            <w:shd w:val="clear" w:color="auto" w:fill="DDEBF7"/>
            <w:vAlign w:val="center"/>
          </w:tcPr>
          <w:p w14:paraId="5B624760" w14:textId="77777777" w:rsidR="00617FB7" w:rsidRPr="00005AED" w:rsidRDefault="00617FB7" w:rsidP="00954509">
            <w:pPr>
              <w:pStyle w:val="Normal9dc1afb065e316dc7c76656bdc94ce13"/>
              <w:spacing w:after="0"/>
              <w:jc w:val="right"/>
              <w:rPr>
                <w:color w:val="000000"/>
                <w:sz w:val="20"/>
                <w:szCs w:val="20"/>
                <w:highlight w:val="magenta"/>
              </w:rPr>
            </w:pPr>
            <w:r>
              <w:rPr>
                <w:color w:val="000000"/>
                <w:sz w:val="20"/>
                <w:szCs w:val="20"/>
              </w:rPr>
              <w:t>1.064.925,44</w:t>
            </w:r>
          </w:p>
        </w:tc>
      </w:tr>
      <w:tr w:rsidR="00617FB7" w14:paraId="1B74097E" w14:textId="77777777" w:rsidTr="00954509">
        <w:trPr>
          <w:cantSplit/>
          <w:trHeight w:val="645"/>
        </w:trPr>
        <w:tc>
          <w:tcPr>
            <w:tcW w:w="3114" w:type="dxa"/>
            <w:tcBorders>
              <w:top w:val="nil"/>
              <w:left w:val="single" w:sz="4" w:space="0" w:color="000000"/>
              <w:bottom w:val="single" w:sz="4" w:space="0" w:color="000000"/>
              <w:right w:val="nil"/>
            </w:tcBorders>
            <w:shd w:val="clear" w:color="auto" w:fill="DDEBF7"/>
            <w:vAlign w:val="center"/>
          </w:tcPr>
          <w:p w14:paraId="47BA7B72" w14:textId="77777777" w:rsidR="00617FB7" w:rsidRPr="00005AED" w:rsidRDefault="00617FB7" w:rsidP="00954509">
            <w:pPr>
              <w:pStyle w:val="Normal9dc1afb065e316dc7c76656bdc94ce13"/>
              <w:spacing w:after="0"/>
              <w:jc w:val="left"/>
              <w:rPr>
                <w:sz w:val="20"/>
                <w:szCs w:val="20"/>
                <w:highlight w:val="yellow"/>
              </w:rPr>
            </w:pPr>
            <w:r w:rsidRPr="00005AED">
              <w:rPr>
                <w:sz w:val="20"/>
                <w:szCs w:val="20"/>
              </w:rPr>
              <w:t>Totale Impegni pluriennali partite finanziarie (b)</w:t>
            </w:r>
          </w:p>
        </w:tc>
        <w:tc>
          <w:tcPr>
            <w:tcW w:w="1627" w:type="dxa"/>
            <w:tcBorders>
              <w:top w:val="nil"/>
              <w:left w:val="nil"/>
              <w:bottom w:val="single" w:sz="4" w:space="0" w:color="000000"/>
              <w:right w:val="single" w:sz="4" w:space="0" w:color="000000"/>
            </w:tcBorders>
            <w:shd w:val="clear" w:color="auto" w:fill="DDEBF7"/>
            <w:vAlign w:val="center"/>
          </w:tcPr>
          <w:p w14:paraId="581E8EF7" w14:textId="77777777" w:rsidR="00617FB7" w:rsidRPr="00005AED" w:rsidRDefault="00617FB7" w:rsidP="00954509">
            <w:pPr>
              <w:pStyle w:val="Normal9dc1afb065e316dc7c76656bdc94ce13"/>
              <w:spacing w:after="0"/>
              <w:jc w:val="right"/>
              <w:rPr>
                <w:color w:val="000000"/>
                <w:sz w:val="20"/>
                <w:szCs w:val="20"/>
                <w:highlight w:val="yellow"/>
              </w:rPr>
            </w:pPr>
            <w:r>
              <w:rPr>
                <w:rFonts w:asciiTheme="majorHAnsi" w:hAnsiTheme="majorHAnsi" w:cstheme="majorHAnsi"/>
                <w:sz w:val="20"/>
                <w:szCs w:val="20"/>
              </w:rPr>
              <w:t>0,00</w:t>
            </w:r>
          </w:p>
        </w:tc>
        <w:tc>
          <w:tcPr>
            <w:tcW w:w="455" w:type="dxa"/>
            <w:tcBorders>
              <w:top w:val="nil"/>
              <w:left w:val="nil"/>
              <w:bottom w:val="nil"/>
              <w:right w:val="nil"/>
            </w:tcBorders>
            <w:shd w:val="clear" w:color="auto" w:fill="auto"/>
            <w:vAlign w:val="center"/>
          </w:tcPr>
          <w:p w14:paraId="275F8FAB" w14:textId="77777777" w:rsidR="00617FB7" w:rsidRDefault="00617FB7" w:rsidP="00954509">
            <w:pPr>
              <w:pStyle w:val="Normal9dc1afb065e316dc7c76656bdc94ce13"/>
              <w:spacing w:after="0"/>
              <w:jc w:val="right"/>
              <w:rPr>
                <w:color w:val="000000"/>
                <w:sz w:val="20"/>
                <w:szCs w:val="20"/>
              </w:rPr>
            </w:pPr>
          </w:p>
        </w:tc>
        <w:tc>
          <w:tcPr>
            <w:tcW w:w="2879" w:type="dxa"/>
            <w:tcBorders>
              <w:top w:val="nil"/>
              <w:left w:val="single" w:sz="4" w:space="0" w:color="000000"/>
              <w:bottom w:val="single" w:sz="4" w:space="0" w:color="000000"/>
              <w:right w:val="nil"/>
            </w:tcBorders>
            <w:shd w:val="clear" w:color="auto" w:fill="auto"/>
            <w:vAlign w:val="center"/>
          </w:tcPr>
          <w:p w14:paraId="18176937" w14:textId="77777777" w:rsidR="00617FB7" w:rsidRPr="00005AED" w:rsidRDefault="00617FB7" w:rsidP="00954509">
            <w:pPr>
              <w:pStyle w:val="Normal9dc1afb065e316dc7c76656bdc94ce13"/>
              <w:spacing w:after="0"/>
              <w:jc w:val="left"/>
              <w:rPr>
                <w:sz w:val="20"/>
                <w:szCs w:val="20"/>
              </w:rPr>
            </w:pPr>
            <w:r w:rsidRPr="00005AED">
              <w:rPr>
                <w:sz w:val="20"/>
                <w:szCs w:val="20"/>
              </w:rPr>
              <w:t>Debito IVA (e)</w:t>
            </w:r>
          </w:p>
        </w:tc>
        <w:tc>
          <w:tcPr>
            <w:tcW w:w="1701" w:type="dxa"/>
            <w:tcBorders>
              <w:top w:val="nil"/>
              <w:left w:val="nil"/>
              <w:bottom w:val="single" w:sz="4" w:space="0" w:color="000000"/>
              <w:right w:val="single" w:sz="4" w:space="0" w:color="000000"/>
            </w:tcBorders>
            <w:shd w:val="clear" w:color="auto" w:fill="auto"/>
            <w:vAlign w:val="center"/>
          </w:tcPr>
          <w:p w14:paraId="552C3181" w14:textId="77777777" w:rsidR="00617FB7" w:rsidRPr="00005AED" w:rsidRDefault="00617FB7" w:rsidP="00954509">
            <w:pPr>
              <w:pStyle w:val="Normal9dc1afb065e316dc7c76656bdc94ce13"/>
              <w:spacing w:after="0"/>
              <w:jc w:val="right"/>
              <w:rPr>
                <w:color w:val="000000"/>
                <w:sz w:val="20"/>
                <w:szCs w:val="20"/>
                <w:highlight w:val="magenta"/>
              </w:rPr>
            </w:pPr>
            <w:r w:rsidRPr="00F1600F">
              <w:rPr>
                <w:color w:val="000000"/>
                <w:sz w:val="20"/>
                <w:szCs w:val="20"/>
              </w:rPr>
              <w:t>902,00</w:t>
            </w:r>
          </w:p>
        </w:tc>
      </w:tr>
      <w:tr w:rsidR="00617FB7" w14:paraId="4216F93E" w14:textId="77777777" w:rsidTr="00954509">
        <w:trPr>
          <w:cantSplit/>
          <w:trHeight w:val="645"/>
        </w:trPr>
        <w:tc>
          <w:tcPr>
            <w:tcW w:w="3114" w:type="dxa"/>
            <w:tcBorders>
              <w:top w:val="single" w:sz="4" w:space="0" w:color="000000"/>
              <w:left w:val="single" w:sz="4" w:space="0" w:color="000000"/>
              <w:bottom w:val="single" w:sz="4" w:space="0" w:color="auto"/>
              <w:right w:val="nil"/>
            </w:tcBorders>
            <w:shd w:val="clear" w:color="auto" w:fill="548DD4" w:themeFill="text2" w:themeFillTint="99"/>
            <w:vAlign w:val="center"/>
          </w:tcPr>
          <w:p w14:paraId="4D9CE244" w14:textId="77777777" w:rsidR="00617FB7" w:rsidRPr="00005AED" w:rsidRDefault="00617FB7" w:rsidP="00954509">
            <w:pPr>
              <w:pStyle w:val="Normal9dc1afb065e316dc7c76656bdc94ce13"/>
              <w:spacing w:after="0"/>
              <w:jc w:val="left"/>
              <w:rPr>
                <w:b/>
                <w:color w:val="FFFFFF"/>
                <w:sz w:val="20"/>
                <w:szCs w:val="20"/>
              </w:rPr>
            </w:pPr>
            <w:r w:rsidRPr="00005AED">
              <w:rPr>
                <w:b/>
                <w:color w:val="FFFFFF"/>
                <w:sz w:val="20"/>
                <w:szCs w:val="20"/>
              </w:rPr>
              <w:t>Totale Residui passivi rettificati (c=</w:t>
            </w:r>
            <w:proofErr w:type="spellStart"/>
            <w:r w:rsidRPr="00005AED">
              <w:rPr>
                <w:b/>
                <w:color w:val="FFFFFF"/>
                <w:sz w:val="20"/>
                <w:szCs w:val="20"/>
              </w:rPr>
              <w:t>a+b</w:t>
            </w:r>
            <w:proofErr w:type="spellEnd"/>
            <w:r w:rsidRPr="00005AED">
              <w:rPr>
                <w:b/>
                <w:color w:val="FFFFFF"/>
                <w:sz w:val="20"/>
                <w:szCs w:val="20"/>
              </w:rPr>
              <w:t>)</w:t>
            </w:r>
          </w:p>
        </w:tc>
        <w:tc>
          <w:tcPr>
            <w:tcW w:w="1627" w:type="dxa"/>
            <w:tcBorders>
              <w:top w:val="single" w:sz="4" w:space="0" w:color="000000"/>
              <w:left w:val="nil"/>
              <w:bottom w:val="single" w:sz="4" w:space="0" w:color="auto"/>
              <w:right w:val="single" w:sz="4" w:space="0" w:color="000000"/>
            </w:tcBorders>
            <w:shd w:val="clear" w:color="auto" w:fill="548DD4" w:themeFill="text2" w:themeFillTint="99"/>
            <w:vAlign w:val="center"/>
          </w:tcPr>
          <w:p w14:paraId="16A12D16" w14:textId="77777777" w:rsidR="00617FB7" w:rsidRPr="00005AED" w:rsidRDefault="00617FB7" w:rsidP="00954509">
            <w:pPr>
              <w:pStyle w:val="Normal9dc1afb065e316dc7c76656bdc94ce13"/>
              <w:spacing w:after="0"/>
              <w:jc w:val="right"/>
              <w:rPr>
                <w:b/>
                <w:color w:val="FFFFFF" w:themeColor="background1"/>
                <w:sz w:val="20"/>
                <w:szCs w:val="20"/>
              </w:rPr>
            </w:pPr>
            <w:r>
              <w:rPr>
                <w:b/>
                <w:color w:val="FFFFFF" w:themeColor="background1"/>
                <w:sz w:val="20"/>
                <w:szCs w:val="20"/>
              </w:rPr>
              <w:t>466.383,57</w:t>
            </w:r>
          </w:p>
        </w:tc>
        <w:tc>
          <w:tcPr>
            <w:tcW w:w="455" w:type="dxa"/>
            <w:tcBorders>
              <w:top w:val="nil"/>
              <w:left w:val="nil"/>
              <w:bottom w:val="nil"/>
              <w:right w:val="nil"/>
            </w:tcBorders>
            <w:shd w:val="clear" w:color="auto" w:fill="auto"/>
            <w:vAlign w:val="center"/>
          </w:tcPr>
          <w:p w14:paraId="404B6B6D" w14:textId="77777777" w:rsidR="00617FB7" w:rsidRDefault="00617FB7" w:rsidP="00954509">
            <w:pPr>
              <w:pStyle w:val="Normal9dc1afb065e316dc7c76656bdc94ce13"/>
              <w:spacing w:after="0"/>
              <w:jc w:val="right"/>
              <w:rPr>
                <w:color w:val="FFFFFF"/>
                <w:sz w:val="20"/>
                <w:szCs w:val="20"/>
              </w:rPr>
            </w:pPr>
          </w:p>
        </w:tc>
        <w:tc>
          <w:tcPr>
            <w:tcW w:w="2879" w:type="dxa"/>
            <w:tcBorders>
              <w:top w:val="nil"/>
              <w:left w:val="single" w:sz="4" w:space="0" w:color="000000"/>
              <w:bottom w:val="single" w:sz="4" w:space="0" w:color="000000"/>
              <w:right w:val="nil"/>
            </w:tcBorders>
            <w:shd w:val="clear" w:color="auto" w:fill="DEEBF6"/>
            <w:vAlign w:val="center"/>
          </w:tcPr>
          <w:p w14:paraId="2865048C" w14:textId="77777777" w:rsidR="00617FB7" w:rsidRPr="00005AED" w:rsidRDefault="00617FB7" w:rsidP="00954509">
            <w:pPr>
              <w:pStyle w:val="Normal9dc1afb065e316dc7c76656bdc94ce13"/>
              <w:spacing w:after="0"/>
              <w:jc w:val="left"/>
              <w:rPr>
                <w:color w:val="FFFFFF"/>
                <w:sz w:val="20"/>
                <w:szCs w:val="20"/>
              </w:rPr>
            </w:pPr>
            <w:r w:rsidRPr="00005AED">
              <w:rPr>
                <w:sz w:val="20"/>
                <w:szCs w:val="20"/>
              </w:rPr>
              <w:t>Valo</w:t>
            </w:r>
            <w:r>
              <w:rPr>
                <w:sz w:val="20"/>
                <w:szCs w:val="20"/>
              </w:rPr>
              <w:t>re Residui BOC, Mutui CDP e ADL (f)</w:t>
            </w:r>
          </w:p>
        </w:tc>
        <w:tc>
          <w:tcPr>
            <w:tcW w:w="1701" w:type="dxa"/>
            <w:tcBorders>
              <w:top w:val="nil"/>
              <w:left w:val="nil"/>
              <w:bottom w:val="single" w:sz="4" w:space="0" w:color="000000"/>
              <w:right w:val="single" w:sz="4" w:space="0" w:color="000000"/>
            </w:tcBorders>
            <w:shd w:val="clear" w:color="auto" w:fill="DEEBF6"/>
            <w:vAlign w:val="center"/>
          </w:tcPr>
          <w:p w14:paraId="466C416E" w14:textId="77777777" w:rsidR="00617FB7" w:rsidRPr="00005AED" w:rsidRDefault="00617FB7" w:rsidP="00954509">
            <w:pPr>
              <w:pStyle w:val="Normal9dc1afb065e316dc7c76656bdc94ce13"/>
              <w:spacing w:after="0"/>
              <w:jc w:val="right"/>
              <w:rPr>
                <w:color w:val="FFFFFF"/>
                <w:sz w:val="20"/>
                <w:szCs w:val="20"/>
                <w:highlight w:val="magenta"/>
              </w:rPr>
            </w:pPr>
            <w:r>
              <w:rPr>
                <w:sz w:val="20"/>
                <w:szCs w:val="20"/>
              </w:rPr>
              <w:t>597.639,87</w:t>
            </w:r>
          </w:p>
        </w:tc>
      </w:tr>
      <w:tr w:rsidR="00617FB7" w14:paraId="1ED0DB8E" w14:textId="77777777" w:rsidTr="00954509">
        <w:trPr>
          <w:cantSplit/>
          <w:trHeight w:val="645"/>
        </w:trPr>
        <w:tc>
          <w:tcPr>
            <w:tcW w:w="3114" w:type="dxa"/>
            <w:tcBorders>
              <w:top w:val="single" w:sz="4" w:space="0" w:color="auto"/>
              <w:right w:val="nil"/>
            </w:tcBorders>
            <w:shd w:val="clear" w:color="auto" w:fill="auto"/>
            <w:vAlign w:val="center"/>
          </w:tcPr>
          <w:p w14:paraId="0664A907" w14:textId="77777777" w:rsidR="00617FB7" w:rsidRDefault="00617FB7" w:rsidP="00954509">
            <w:pPr>
              <w:pStyle w:val="Normal9dc1afb065e316dc7c76656bdc94ce13"/>
              <w:spacing w:after="0"/>
              <w:jc w:val="left"/>
              <w:rPr>
                <w:b/>
                <w:color w:val="FFFFFF"/>
                <w:sz w:val="20"/>
                <w:szCs w:val="20"/>
              </w:rPr>
            </w:pPr>
          </w:p>
        </w:tc>
        <w:tc>
          <w:tcPr>
            <w:tcW w:w="1627" w:type="dxa"/>
            <w:tcBorders>
              <w:top w:val="single" w:sz="4" w:space="0" w:color="auto"/>
              <w:left w:val="nil"/>
            </w:tcBorders>
            <w:shd w:val="clear" w:color="auto" w:fill="auto"/>
            <w:vAlign w:val="center"/>
          </w:tcPr>
          <w:p w14:paraId="5EB51B6D" w14:textId="77777777" w:rsidR="00617FB7" w:rsidRDefault="00617FB7" w:rsidP="00954509">
            <w:pPr>
              <w:pStyle w:val="Normal9dc1afb065e316dc7c76656bdc94ce13"/>
              <w:spacing w:after="0"/>
              <w:jc w:val="right"/>
              <w:rPr>
                <w:b/>
                <w:color w:val="FFFFFF"/>
                <w:sz w:val="20"/>
                <w:szCs w:val="20"/>
              </w:rPr>
            </w:pPr>
          </w:p>
        </w:tc>
        <w:tc>
          <w:tcPr>
            <w:tcW w:w="455" w:type="dxa"/>
            <w:tcBorders>
              <w:top w:val="nil"/>
              <w:left w:val="nil"/>
              <w:bottom w:val="nil"/>
              <w:right w:val="nil"/>
            </w:tcBorders>
            <w:shd w:val="clear" w:color="auto" w:fill="auto"/>
            <w:vAlign w:val="center"/>
          </w:tcPr>
          <w:p w14:paraId="64EA130A" w14:textId="77777777" w:rsidR="00617FB7" w:rsidRDefault="00617FB7" w:rsidP="00954509">
            <w:pPr>
              <w:pStyle w:val="Normal9dc1afb065e316dc7c76656bdc94ce13"/>
              <w:spacing w:after="0"/>
              <w:jc w:val="right"/>
              <w:rPr>
                <w:color w:val="FFFFFF"/>
                <w:sz w:val="20"/>
                <w:szCs w:val="20"/>
              </w:rPr>
            </w:pPr>
          </w:p>
        </w:tc>
        <w:tc>
          <w:tcPr>
            <w:tcW w:w="2879" w:type="dxa"/>
            <w:tcBorders>
              <w:top w:val="nil"/>
              <w:left w:val="single" w:sz="4" w:space="0" w:color="000000"/>
              <w:bottom w:val="single" w:sz="4" w:space="0" w:color="000000"/>
              <w:right w:val="nil"/>
            </w:tcBorders>
            <w:shd w:val="clear" w:color="auto" w:fill="548DD4" w:themeFill="text2" w:themeFillTint="99"/>
            <w:vAlign w:val="center"/>
          </w:tcPr>
          <w:p w14:paraId="02E95CCC" w14:textId="77777777" w:rsidR="00617FB7" w:rsidRPr="00005AED" w:rsidRDefault="00617FB7" w:rsidP="00954509">
            <w:pPr>
              <w:pStyle w:val="Normal9dc1afb065e316dc7c76656bdc94ce13"/>
              <w:spacing w:after="0"/>
              <w:jc w:val="left"/>
              <w:rPr>
                <w:b/>
                <w:color w:val="FFFFFF"/>
                <w:sz w:val="20"/>
                <w:szCs w:val="20"/>
              </w:rPr>
            </w:pPr>
            <w:r w:rsidRPr="00005AED">
              <w:rPr>
                <w:b/>
                <w:color w:val="FFFFFF"/>
                <w:sz w:val="20"/>
                <w:szCs w:val="20"/>
              </w:rPr>
              <w:t>Totale debiti al netto (g=d-e-f)</w:t>
            </w:r>
          </w:p>
        </w:tc>
        <w:tc>
          <w:tcPr>
            <w:tcW w:w="1701" w:type="dxa"/>
            <w:tcBorders>
              <w:top w:val="nil"/>
              <w:left w:val="nil"/>
              <w:bottom w:val="single" w:sz="4" w:space="0" w:color="000000"/>
              <w:right w:val="single" w:sz="4" w:space="0" w:color="000000"/>
            </w:tcBorders>
            <w:shd w:val="clear" w:color="auto" w:fill="548DD4" w:themeFill="text2" w:themeFillTint="99"/>
            <w:vAlign w:val="center"/>
          </w:tcPr>
          <w:p w14:paraId="4D99C2BE" w14:textId="77777777" w:rsidR="00617FB7" w:rsidRPr="00005AED" w:rsidRDefault="00617FB7" w:rsidP="00954509">
            <w:pPr>
              <w:pStyle w:val="Normal9dc1afb065e316dc7c76656bdc94ce13"/>
              <w:spacing w:after="0"/>
              <w:jc w:val="right"/>
              <w:rPr>
                <w:b/>
                <w:color w:val="FFFFFF"/>
                <w:sz w:val="20"/>
                <w:szCs w:val="20"/>
                <w:highlight w:val="magenta"/>
              </w:rPr>
            </w:pPr>
            <w:r>
              <w:rPr>
                <w:b/>
                <w:color w:val="FFFFFF"/>
                <w:sz w:val="20"/>
                <w:szCs w:val="20"/>
              </w:rPr>
              <w:t>466.383,57</w:t>
            </w:r>
          </w:p>
        </w:tc>
      </w:tr>
      <w:tr w:rsidR="00617FB7" w14:paraId="6E00F460" w14:textId="77777777" w:rsidTr="00954509">
        <w:trPr>
          <w:cantSplit/>
          <w:trHeight w:val="645"/>
        </w:trPr>
        <w:tc>
          <w:tcPr>
            <w:tcW w:w="3114" w:type="dxa"/>
            <w:tcBorders>
              <w:left w:val="nil"/>
              <w:bottom w:val="nil"/>
              <w:right w:val="nil"/>
            </w:tcBorders>
            <w:shd w:val="clear" w:color="auto" w:fill="auto"/>
            <w:vAlign w:val="center"/>
          </w:tcPr>
          <w:p w14:paraId="4D83899D" w14:textId="77777777" w:rsidR="00617FB7" w:rsidRDefault="00617FB7" w:rsidP="00954509">
            <w:pPr>
              <w:pStyle w:val="Normal9dc1afb065e316dc7c76656bdc94ce13"/>
              <w:spacing w:after="0"/>
              <w:jc w:val="right"/>
              <w:rPr>
                <w:color w:val="FFFFFF"/>
                <w:sz w:val="20"/>
                <w:szCs w:val="20"/>
              </w:rPr>
            </w:pPr>
          </w:p>
        </w:tc>
        <w:tc>
          <w:tcPr>
            <w:tcW w:w="1627" w:type="dxa"/>
            <w:tcBorders>
              <w:left w:val="nil"/>
              <w:bottom w:val="nil"/>
              <w:right w:val="nil"/>
            </w:tcBorders>
            <w:shd w:val="clear" w:color="auto" w:fill="auto"/>
            <w:vAlign w:val="center"/>
          </w:tcPr>
          <w:p w14:paraId="4A431A43" w14:textId="77777777" w:rsidR="00617FB7" w:rsidRDefault="00617FB7" w:rsidP="00954509">
            <w:pPr>
              <w:pStyle w:val="Normal9dc1afb065e316dc7c76656bdc94ce13"/>
              <w:spacing w:after="0"/>
              <w:jc w:val="left"/>
              <w:rPr>
                <w:sz w:val="20"/>
                <w:szCs w:val="20"/>
              </w:rPr>
            </w:pPr>
          </w:p>
        </w:tc>
        <w:tc>
          <w:tcPr>
            <w:tcW w:w="455" w:type="dxa"/>
            <w:tcBorders>
              <w:top w:val="nil"/>
              <w:left w:val="nil"/>
              <w:bottom w:val="nil"/>
              <w:right w:val="nil"/>
            </w:tcBorders>
            <w:shd w:val="clear" w:color="auto" w:fill="auto"/>
            <w:vAlign w:val="center"/>
          </w:tcPr>
          <w:p w14:paraId="0B534819" w14:textId="77777777" w:rsidR="00617FB7" w:rsidRDefault="00617FB7" w:rsidP="00954509">
            <w:pPr>
              <w:pStyle w:val="Normal9dc1afb065e316dc7c76656bdc94ce13"/>
              <w:spacing w:after="0"/>
              <w:jc w:val="left"/>
              <w:rPr>
                <w:sz w:val="20"/>
                <w:szCs w:val="20"/>
              </w:rPr>
            </w:pPr>
          </w:p>
        </w:tc>
        <w:tc>
          <w:tcPr>
            <w:tcW w:w="2879" w:type="dxa"/>
            <w:tcBorders>
              <w:top w:val="nil"/>
              <w:left w:val="single" w:sz="4" w:space="0" w:color="000000"/>
              <w:bottom w:val="single" w:sz="4" w:space="0" w:color="000000"/>
              <w:right w:val="nil"/>
            </w:tcBorders>
            <w:shd w:val="clear" w:color="auto" w:fill="auto"/>
            <w:vAlign w:val="center"/>
          </w:tcPr>
          <w:p w14:paraId="15018CB3" w14:textId="77777777" w:rsidR="00617FB7" w:rsidRPr="003157A4" w:rsidRDefault="00617FB7" w:rsidP="00954509">
            <w:pPr>
              <w:pStyle w:val="Normal9dc1afb065e316dc7c76656bdc94ce13"/>
              <w:spacing w:after="0"/>
              <w:jc w:val="left"/>
              <w:rPr>
                <w:b/>
                <w:color w:val="002060"/>
                <w:sz w:val="20"/>
                <w:szCs w:val="20"/>
                <w:highlight w:val="lightGray"/>
              </w:rPr>
            </w:pPr>
            <w:r w:rsidRPr="003157A4">
              <w:rPr>
                <w:b/>
                <w:color w:val="002060"/>
                <w:sz w:val="20"/>
                <w:szCs w:val="20"/>
              </w:rPr>
              <w:t>differenza (m=c-g)</w:t>
            </w:r>
          </w:p>
        </w:tc>
        <w:tc>
          <w:tcPr>
            <w:tcW w:w="1701" w:type="dxa"/>
            <w:tcBorders>
              <w:top w:val="nil"/>
              <w:left w:val="nil"/>
              <w:bottom w:val="single" w:sz="4" w:space="0" w:color="000000"/>
              <w:right w:val="single" w:sz="4" w:space="0" w:color="000000"/>
            </w:tcBorders>
            <w:shd w:val="clear" w:color="auto" w:fill="auto"/>
            <w:vAlign w:val="center"/>
          </w:tcPr>
          <w:p w14:paraId="777F698B" w14:textId="77777777" w:rsidR="00617FB7" w:rsidRPr="003157A4" w:rsidRDefault="00617FB7" w:rsidP="00954509">
            <w:pPr>
              <w:pStyle w:val="Normal9dc1afb065e316dc7c76656bdc94ce13"/>
              <w:spacing w:after="0"/>
              <w:jc w:val="right"/>
              <w:rPr>
                <w:b/>
                <w:color w:val="002060"/>
                <w:sz w:val="20"/>
                <w:szCs w:val="20"/>
                <w:highlight w:val="magenta"/>
              </w:rPr>
            </w:pPr>
            <w:r w:rsidRPr="003157A4">
              <w:rPr>
                <w:b/>
                <w:color w:val="002060"/>
                <w:sz w:val="20"/>
                <w:szCs w:val="20"/>
              </w:rPr>
              <w:t>0,00</w:t>
            </w:r>
          </w:p>
        </w:tc>
      </w:tr>
    </w:tbl>
    <w:p w14:paraId="35AC02E2" w14:textId="77777777" w:rsidR="00617FB7" w:rsidRDefault="00617FB7" w:rsidP="00617FB7">
      <w:pPr>
        <w:pStyle w:val="Normal363325080a5f6c70c109561115647567"/>
        <w:spacing w:after="160" w:line="259" w:lineRule="auto"/>
        <w:jc w:val="left"/>
        <w:rPr>
          <w:b/>
        </w:rPr>
      </w:pPr>
    </w:p>
    <w:p w14:paraId="7E7D6097" w14:textId="77777777" w:rsidR="00617FB7" w:rsidRDefault="00617FB7" w:rsidP="00617FB7">
      <w:pPr>
        <w:pStyle w:val="Normal363325080a5f6c70c109561115647567"/>
        <w:spacing w:after="160" w:line="259" w:lineRule="auto"/>
        <w:jc w:val="left"/>
        <w:rPr>
          <w:b/>
        </w:rPr>
      </w:pPr>
    </w:p>
    <w:p w14:paraId="22F76342" w14:textId="77777777" w:rsidR="00617FB7" w:rsidRDefault="00617FB7" w:rsidP="00617FB7">
      <w:pPr>
        <w:pStyle w:val="Titolo2"/>
      </w:pPr>
      <w:r w:rsidRPr="000905D8">
        <w:t>RATEI E RISCONTI PASSIVI E CONTRIBUTI AGLI INVESTIMENTI</w:t>
      </w:r>
    </w:p>
    <w:p w14:paraId="07A79593" w14:textId="77777777" w:rsidR="00617FB7" w:rsidRPr="00252BE2" w:rsidRDefault="00617FB7" w:rsidP="00617FB7"/>
    <w:p w14:paraId="4321DD87" w14:textId="3B3C6F4B" w:rsidR="00617FB7" w:rsidRPr="000905D8" w:rsidRDefault="00617FB7" w:rsidP="00617FB7">
      <w:pPr>
        <w:pStyle w:val="Normal363325080a5f6c70c109561115647567"/>
      </w:pPr>
      <w:r w:rsidRPr="000905D8">
        <w:t>In questa voce patrimoniale è stata rappresentata la principale novità derivante dall’applicazione dei principi contabili enunciati nell’allegato 4/3 del decreto legislativo 23 giugno 2011 n. 118</w:t>
      </w:r>
      <w:r w:rsidR="00897188">
        <w:t>.</w:t>
      </w:r>
    </w:p>
    <w:p w14:paraId="053C5592" w14:textId="77777777" w:rsidR="00617FB7" w:rsidRDefault="00617FB7" w:rsidP="00617FB7">
      <w:pPr>
        <w:pStyle w:val="Normal363325080a5f6c70c109561115647567"/>
      </w:pPr>
      <w:r w:rsidRPr="000905D8">
        <w:t>Il dettaglio è rappresentato da:</w:t>
      </w:r>
    </w:p>
    <w:tbl>
      <w:tblPr>
        <w:tblW w:w="5000" w:type="pct"/>
        <w:tblBorders>
          <w:top w:val="double" w:sz="0" w:space="0" w:color="548DD4"/>
          <w:left w:val="double" w:sz="0" w:space="0" w:color="548DD4"/>
          <w:bottom w:val="double" w:sz="0" w:space="0" w:color="548DD4"/>
          <w:right w:val="double" w:sz="0" w:space="0" w:color="548DD4"/>
          <w:insideH w:val="single" w:sz="4" w:space="0" w:color="auto"/>
          <w:insideV w:val="single" w:sz="4" w:space="0" w:color="auto"/>
        </w:tblBorders>
        <w:tblLook w:val="04A0" w:firstRow="1" w:lastRow="0" w:firstColumn="1" w:lastColumn="0" w:noHBand="0" w:noVBand="1"/>
      </w:tblPr>
      <w:tblGrid>
        <w:gridCol w:w="2891"/>
        <w:gridCol w:w="3855"/>
        <w:gridCol w:w="1446"/>
        <w:gridCol w:w="1446"/>
      </w:tblGrid>
      <w:tr w:rsidR="00772A78" w14:paraId="080D0775" w14:textId="77777777">
        <w:tc>
          <w:tcPr>
            <w:tcW w:w="1500" w:type="pct"/>
            <w:tcBorders>
              <w:top w:val="double" w:sz="0" w:space="0" w:color="548DD4"/>
              <w:left w:val="double" w:sz="0" w:space="0" w:color="548DD4"/>
              <w:bottom w:val="dashed" w:sz="0" w:space="0" w:color="FFFFFF"/>
              <w:right w:val="dashed" w:sz="0" w:space="0" w:color="FFFFFF"/>
            </w:tcBorders>
            <w:shd w:val="clear" w:color="auto" w:fill="548DD4"/>
            <w:vAlign w:val="center"/>
          </w:tcPr>
          <w:p w14:paraId="16D6CA89" w14:textId="77777777" w:rsidR="00772A78" w:rsidRDefault="00000000">
            <w:pPr>
              <w:jc w:val="center"/>
            </w:pPr>
            <w:r>
              <w:rPr>
                <w:b/>
                <w:bCs/>
                <w:color w:val="FFFFFF"/>
                <w:sz w:val="20"/>
                <w:szCs w:val="20"/>
              </w:rPr>
              <w:t>Rif. Prospetto</w:t>
            </w:r>
          </w:p>
        </w:tc>
        <w:tc>
          <w:tcPr>
            <w:tcW w:w="200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49249DD8" w14:textId="77777777" w:rsidR="00772A78" w:rsidRDefault="00000000">
            <w:pPr>
              <w:jc w:val="center"/>
            </w:pPr>
            <w:r>
              <w:rPr>
                <w:b/>
                <w:bCs/>
                <w:color w:val="FFFFFF"/>
                <w:sz w:val="20"/>
                <w:szCs w:val="20"/>
              </w:rPr>
              <w:t>Rif. Piano dei Conti Integrato</w:t>
            </w:r>
          </w:p>
        </w:tc>
        <w:tc>
          <w:tcPr>
            <w:tcW w:w="750" w:type="pct"/>
            <w:tcBorders>
              <w:top w:val="double" w:sz="0" w:space="0" w:color="548DD4"/>
              <w:left w:val="dashed" w:sz="0" w:space="0" w:color="FFFFFF"/>
              <w:bottom w:val="dashed" w:sz="0" w:space="0" w:color="FFFFFF"/>
              <w:right w:val="dashed" w:sz="0" w:space="0" w:color="FFFFFF"/>
            </w:tcBorders>
            <w:shd w:val="clear" w:color="auto" w:fill="548DD4"/>
            <w:vAlign w:val="center"/>
          </w:tcPr>
          <w:p w14:paraId="1CC84A87" w14:textId="77777777" w:rsidR="00772A78" w:rsidRDefault="00000000">
            <w:pPr>
              <w:jc w:val="center"/>
            </w:pPr>
            <w:r>
              <w:rPr>
                <w:b/>
                <w:bCs/>
                <w:color w:val="FFFFFF"/>
                <w:sz w:val="20"/>
                <w:szCs w:val="20"/>
              </w:rPr>
              <w:t>Valore al</w:t>
            </w:r>
            <w:r>
              <w:br/>
            </w:r>
            <w:r>
              <w:rPr>
                <w:b/>
                <w:bCs/>
                <w:color w:val="FFFFFF"/>
                <w:sz w:val="20"/>
                <w:szCs w:val="20"/>
              </w:rPr>
              <w:t>31-12-2022</w:t>
            </w:r>
          </w:p>
        </w:tc>
        <w:tc>
          <w:tcPr>
            <w:tcW w:w="750" w:type="pct"/>
            <w:tcBorders>
              <w:top w:val="double" w:sz="0" w:space="0" w:color="548DD4"/>
              <w:left w:val="dashed" w:sz="0" w:space="0" w:color="FFFFFF"/>
              <w:bottom w:val="dashed" w:sz="0" w:space="0" w:color="FFFFFF"/>
              <w:right w:val="double" w:sz="0" w:space="0" w:color="548DD4"/>
            </w:tcBorders>
            <w:shd w:val="clear" w:color="auto" w:fill="548DD4"/>
            <w:vAlign w:val="center"/>
          </w:tcPr>
          <w:p w14:paraId="4ADFD577" w14:textId="77777777" w:rsidR="00772A78" w:rsidRDefault="00000000">
            <w:pPr>
              <w:jc w:val="center"/>
            </w:pPr>
            <w:r>
              <w:rPr>
                <w:b/>
                <w:bCs/>
                <w:color w:val="FFFFFF"/>
                <w:sz w:val="20"/>
                <w:szCs w:val="20"/>
              </w:rPr>
              <w:t>Valore al</w:t>
            </w:r>
            <w:r>
              <w:br/>
            </w:r>
            <w:r>
              <w:rPr>
                <w:b/>
                <w:bCs/>
                <w:color w:val="FFFFFF"/>
                <w:sz w:val="20"/>
                <w:szCs w:val="20"/>
              </w:rPr>
              <w:t>31-12-2023</w:t>
            </w:r>
          </w:p>
        </w:tc>
      </w:tr>
      <w:tr w:rsidR="00772A78" w14:paraId="1ABFE395" w14:textId="77777777">
        <w:tc>
          <w:tcPr>
            <w:tcW w:w="5000" w:type="pct"/>
            <w:gridSpan w:val="4"/>
            <w:tcBorders>
              <w:top w:val="dashed" w:sz="0" w:space="0" w:color="548DD4"/>
              <w:left w:val="double" w:sz="0" w:space="0" w:color="548DD4"/>
              <w:bottom w:val="double" w:sz="0" w:space="0" w:color="548DD4"/>
              <w:right w:val="double" w:sz="0" w:space="0" w:color="548DD4"/>
            </w:tcBorders>
            <w:shd w:val="clear" w:color="auto" w:fill="FFFFFF"/>
            <w:vAlign w:val="center"/>
          </w:tcPr>
          <w:p w14:paraId="76E3C315" w14:textId="77777777" w:rsidR="00772A78" w:rsidRDefault="00000000">
            <w:pPr>
              <w:jc w:val="center"/>
            </w:pPr>
            <w:r>
              <w:rPr>
                <w:color w:val="000000"/>
                <w:sz w:val="18"/>
                <w:szCs w:val="18"/>
              </w:rPr>
              <w:t>Nessun dato presente</w:t>
            </w:r>
          </w:p>
        </w:tc>
      </w:tr>
    </w:tbl>
    <w:p w14:paraId="338A770A" w14:textId="77777777" w:rsidR="00685CA8" w:rsidRDefault="00685CA8"/>
    <w:sectPr w:rsidR="00685CA8">
      <w:footerReference w:type="default" r:id="rId12"/>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A362" w14:textId="77777777" w:rsidR="00685CA8" w:rsidRDefault="00685CA8" w:rsidP="00D51563">
      <w:pPr>
        <w:spacing w:after="0"/>
      </w:pPr>
      <w:r>
        <w:separator/>
      </w:r>
    </w:p>
  </w:endnote>
  <w:endnote w:type="continuationSeparator" w:id="0">
    <w:p w14:paraId="3B35B7CD" w14:textId="77777777" w:rsidR="00685CA8" w:rsidRDefault="00685CA8" w:rsidP="00D51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285776"/>
      <w:docPartObj>
        <w:docPartGallery w:val="Page Numbers (Bottom of Page)"/>
        <w:docPartUnique/>
      </w:docPartObj>
    </w:sdtPr>
    <w:sdtContent>
      <w:p w14:paraId="37D44F45" w14:textId="77777777" w:rsidR="00D51563" w:rsidRDefault="00D51563" w:rsidP="00D51563">
        <w:pPr>
          <w:pStyle w:val="Pidipagina"/>
          <w:jc w:val="right"/>
        </w:pPr>
      </w:p>
      <w:p w14:paraId="385DF07F" w14:textId="46B20E1D" w:rsidR="00D51563" w:rsidRDefault="00D51563" w:rsidP="00D51563">
        <w:pPr>
          <w:pStyle w:val="Pidipagina"/>
          <w:jc w:val="right"/>
        </w:pPr>
        <w:r w:rsidRPr="00D51563">
          <w:rPr>
            <w:noProof/>
          </w:rPr>
          <mc:AlternateContent>
            <mc:Choice Requires="wps">
              <w:drawing>
                <wp:anchor distT="0" distB="0" distL="114300" distR="114300" simplePos="0" relativeHeight="251659264" behindDoc="0" locked="0" layoutInCell="1" allowOverlap="1" wp14:anchorId="45D39D8F" wp14:editId="62505AFA">
                  <wp:simplePos x="0" y="0"/>
                  <wp:positionH relativeFrom="column">
                    <wp:posOffset>5936343</wp:posOffset>
                  </wp:positionH>
                  <wp:positionV relativeFrom="paragraph">
                    <wp:posOffset>106045</wp:posOffset>
                  </wp:positionV>
                  <wp:extent cx="283028" cy="283028"/>
                  <wp:effectExtent l="57150" t="19050" r="22225" b="98425"/>
                  <wp:wrapNone/>
                  <wp:docPr id="620332490" name="Ovale 1"/>
                  <wp:cNvGraphicFramePr/>
                  <a:graphic xmlns:a="http://schemas.openxmlformats.org/drawingml/2006/main">
                    <a:graphicData uri="http://schemas.microsoft.com/office/word/2010/wordprocessingShape">
                      <wps:wsp>
                        <wps:cNvSpPr/>
                        <wps:spPr>
                          <a:xfrm>
                            <a:off x="0" y="0"/>
                            <a:ext cx="283028" cy="283028"/>
                          </a:xfrm>
                          <a:prstGeom prst="ellipse">
                            <a:avLst/>
                          </a:prstGeom>
                          <a:noFill/>
                          <a:ln>
                            <a:solidFill>
                              <a:srgbClr val="00B0F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2BE023" id="Ovale 1" o:spid="_x0000_s1026" style="position:absolute;margin-left:467.45pt;margin-top:8.35pt;width:22.3pt;height:22.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2os+YwIAAD4FAAAOAAAAZHJzL2Uyb0RvYy54bWysVEtrGzEQvhf6H4Tuza6dtE1N1sFNcCmE xDQpOctayRZoNepI9tr99R1p12vTBAKlF2nemsc3urreNZZtFQYDruKjs5Iz5STUxq0q/vNp/uGS sxCFq4UFpyq+V4FfT9+/u2r9RI1hDbZWyCiIC5PWV3wdo58URZBr1YhwBl45UmrARkRicVXUKFqK 3thiXJafihaw9ghShUDS207Jpzm+1krGB62DisxWnHKL+cR8LtNZTK/EZIXCr43s0xD/kEUjjKNH h1C3Igq2QfMiVGMkQgAdzyQ0BWhtpMo1UDWj8q9qHtfCq1wLNSf4oU3h/4WV99tHv0BqQ+vDJBCZ qthpbNJN+bFdbtZ+aJbaRSZJOL48L8c0XUmqnqYoxdHZY4jfFDQsERVX1hofUjliIrZ3IXbWB6sk djA31uaRWJcEAaypkywzuFreWGRbkWZZfi3neXz04okZccm1OFaTqbi3KsWw7ofSzNSU/yhnkoGm hrBCSuXiKMEiRyLr5KYphcHx/G3H3j65qgzCwXn8tvPgkV8GFwfnxjjA1wLYIWXd2R860NWdWrCE er9AhtCtQPBybmgudyLEhUDCPG0H7XF8oENbaCsOPcXZGvD3a/JkT1AkLWct7VDFw6+NQMWZ/e4I pF9GFxdp6TJz8fHzmBg81SxPNW7T3ACNdkQ/hpeZTPbRHkiN0DzTus/Sq6QSTtLbFZcRD8xN7Hab PgypZrNsRovmRbxzj14epp5A97R7Fuh7cEZC9T0c9u0FQDvbNA8Hs00EbTJ6j33t+01LmoHTfyjp Fzjls9Xx25v+AQAA//8DAFBLAwQUAAYACAAAACEAIADjRN8AAAAJAQAADwAAAGRycy9kb3ducmV2 LnhtbEyPwU7DMBBE70j8g7VI3KhTWlIS4lQoNKIHOFAQZzdekoh4HWy3DX/PcoLjap5m3hbryQ7i iD70jhTMZwkIpMaZnloFb6/11S2IEDUZPThCBd8YYF2enxU6N+5EL3jcxVZwCYVcK+hiHHMpQ9Oh 1WHmRiTOPpy3OvLpW2m8PnG5HeR1kqTS6p54odMjVh02n7uDVeD8xj6+V7iNzVNVLx/qr81zlyp1 eTHd34GIOMU/GH71WR1Kdtq7A5kgBgXZYpkxykG6AsFAtspuQOwVpPMFyLKQ/z8ofwAAAP//AwBQ SwECLQAUAAYACAAAACEAtoM4kv4AAADhAQAAEwAAAAAAAAAAAAAAAAAAAAAAW0NvbnRlbnRfVHlw ZXNdLnhtbFBLAQItABQABgAIAAAAIQA4/SH/1gAAAJQBAAALAAAAAAAAAAAAAAAAAC8BAABfcmVs cy8ucmVsc1BLAQItABQABgAIAAAAIQDa2os+YwIAAD4FAAAOAAAAAAAAAAAAAAAAAC4CAABkcnMv ZTJvRG9jLnhtbFBLAQItABQABgAIAAAAIQAgAONE3wAAAAkBAAAPAAAAAAAAAAAAAAAAAL0EAABk cnMvZG93bnJldi54bWxQSwUGAAAAAAQABADzAAAAyQUAAAAA " filled="f" strokecolor="#00b0f0">
                  <v:shadow on="t" color="black" opacity="22937f" origin=",.5" offset="0,.63889mm"/>
                </v:oval>
              </w:pict>
            </mc:Fallback>
          </mc:AlternateContent>
        </w:r>
      </w:p>
      <w:p w14:paraId="06E0041F" w14:textId="77777777" w:rsidR="00D51563" w:rsidRPr="00D51563" w:rsidRDefault="00D51563" w:rsidP="00D51563">
        <w:pPr>
          <w:pStyle w:val="Pidipagina"/>
          <w:jc w:val="right"/>
        </w:pPr>
        <w:r w:rsidRPr="00D51563">
          <w:fldChar w:fldCharType="begin"/>
        </w:r>
        <w:r w:rsidRPr="00D51563">
          <w:instrText>PAGE   \* MERGEFORMAT</w:instrText>
        </w:r>
        <w:r w:rsidRPr="00D51563">
          <w:fldChar w:fldCharType="separate"/>
        </w:r>
        <w:r w:rsidRPr="00D51563">
          <w:t>1</w:t>
        </w:r>
        <w:r w:rsidRPr="00D51563">
          <w:fldChar w:fldCharType="end"/>
        </w:r>
      </w:p>
    </w:sdtContent>
  </w:sdt>
  <w:p w14:paraId="1E90A376" w14:textId="77777777" w:rsidR="00D51563" w:rsidRDefault="00D51563" w:rsidP="00D51563">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1E8B" w14:textId="77777777" w:rsidR="00685CA8" w:rsidRDefault="00685CA8" w:rsidP="00D51563">
      <w:pPr>
        <w:spacing w:after="0"/>
      </w:pPr>
      <w:r>
        <w:separator/>
      </w:r>
    </w:p>
  </w:footnote>
  <w:footnote w:type="continuationSeparator" w:id="0">
    <w:p w14:paraId="60E3177D" w14:textId="77777777" w:rsidR="00685CA8" w:rsidRDefault="00685CA8" w:rsidP="00D515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C70FC"/>
    <w:multiLevelType w:val="hybridMultilevel"/>
    <w:tmpl w:val="88324E1E"/>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984163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C2B"/>
    <w:rsid w:val="00005AED"/>
    <w:rsid w:val="00050FC6"/>
    <w:rsid w:val="0006493A"/>
    <w:rsid w:val="00077E61"/>
    <w:rsid w:val="000905D8"/>
    <w:rsid w:val="0009517B"/>
    <w:rsid w:val="000A0E31"/>
    <w:rsid w:val="000A2ACF"/>
    <w:rsid w:val="000A45AA"/>
    <w:rsid w:val="000D3C54"/>
    <w:rsid w:val="000E3F2C"/>
    <w:rsid w:val="000E655D"/>
    <w:rsid w:val="001075F5"/>
    <w:rsid w:val="0013157F"/>
    <w:rsid w:val="00137BB8"/>
    <w:rsid w:val="001A0D15"/>
    <w:rsid w:val="001B73F0"/>
    <w:rsid w:val="001C0816"/>
    <w:rsid w:val="001C2737"/>
    <w:rsid w:val="001D0004"/>
    <w:rsid w:val="001E1AAD"/>
    <w:rsid w:val="00212A90"/>
    <w:rsid w:val="00215535"/>
    <w:rsid w:val="002220A1"/>
    <w:rsid w:val="002544E8"/>
    <w:rsid w:val="00254C6F"/>
    <w:rsid w:val="00265FDD"/>
    <w:rsid w:val="002C5597"/>
    <w:rsid w:val="002E328E"/>
    <w:rsid w:val="002E3E24"/>
    <w:rsid w:val="002E4F01"/>
    <w:rsid w:val="00306A9B"/>
    <w:rsid w:val="003157A4"/>
    <w:rsid w:val="00315A48"/>
    <w:rsid w:val="003172C7"/>
    <w:rsid w:val="00357F81"/>
    <w:rsid w:val="003616BC"/>
    <w:rsid w:val="00374706"/>
    <w:rsid w:val="003824D2"/>
    <w:rsid w:val="003933A0"/>
    <w:rsid w:val="003A2C26"/>
    <w:rsid w:val="003A77D6"/>
    <w:rsid w:val="003B0B80"/>
    <w:rsid w:val="003B3E38"/>
    <w:rsid w:val="003C477A"/>
    <w:rsid w:val="003C7628"/>
    <w:rsid w:val="00425260"/>
    <w:rsid w:val="00450829"/>
    <w:rsid w:val="00453DE1"/>
    <w:rsid w:val="00473EBB"/>
    <w:rsid w:val="0049718B"/>
    <w:rsid w:val="004B55AB"/>
    <w:rsid w:val="004E27ED"/>
    <w:rsid w:val="004F6C30"/>
    <w:rsid w:val="00502AF7"/>
    <w:rsid w:val="00520418"/>
    <w:rsid w:val="0054165B"/>
    <w:rsid w:val="00544055"/>
    <w:rsid w:val="005553FA"/>
    <w:rsid w:val="005617D9"/>
    <w:rsid w:val="00561989"/>
    <w:rsid w:val="00565837"/>
    <w:rsid w:val="00582E59"/>
    <w:rsid w:val="00597664"/>
    <w:rsid w:val="005C4CB7"/>
    <w:rsid w:val="005D760A"/>
    <w:rsid w:val="005F38C6"/>
    <w:rsid w:val="00617FB7"/>
    <w:rsid w:val="00645471"/>
    <w:rsid w:val="00650EBB"/>
    <w:rsid w:val="006555DE"/>
    <w:rsid w:val="00677BF5"/>
    <w:rsid w:val="00685CA8"/>
    <w:rsid w:val="006D1ABB"/>
    <w:rsid w:val="006E412F"/>
    <w:rsid w:val="006F3762"/>
    <w:rsid w:val="006F5C49"/>
    <w:rsid w:val="0070448F"/>
    <w:rsid w:val="007114A2"/>
    <w:rsid w:val="00714A21"/>
    <w:rsid w:val="00772A78"/>
    <w:rsid w:val="007808ED"/>
    <w:rsid w:val="007A08B8"/>
    <w:rsid w:val="007D588C"/>
    <w:rsid w:val="007D7F6F"/>
    <w:rsid w:val="007E112B"/>
    <w:rsid w:val="00804E99"/>
    <w:rsid w:val="00805DDF"/>
    <w:rsid w:val="00824C52"/>
    <w:rsid w:val="008652F1"/>
    <w:rsid w:val="00875DF2"/>
    <w:rsid w:val="008910F3"/>
    <w:rsid w:val="00892860"/>
    <w:rsid w:val="00897188"/>
    <w:rsid w:val="008C15F0"/>
    <w:rsid w:val="008C33C6"/>
    <w:rsid w:val="008E4163"/>
    <w:rsid w:val="008F0058"/>
    <w:rsid w:val="00921A20"/>
    <w:rsid w:val="009742AF"/>
    <w:rsid w:val="009A4A2B"/>
    <w:rsid w:val="009C12EB"/>
    <w:rsid w:val="009D15EF"/>
    <w:rsid w:val="009E5E36"/>
    <w:rsid w:val="009F704A"/>
    <w:rsid w:val="00A25CD6"/>
    <w:rsid w:val="00A55980"/>
    <w:rsid w:val="00A61D1B"/>
    <w:rsid w:val="00A743C3"/>
    <w:rsid w:val="00A750C7"/>
    <w:rsid w:val="00A81AEC"/>
    <w:rsid w:val="00A96BFB"/>
    <w:rsid w:val="00AA727B"/>
    <w:rsid w:val="00AB1F12"/>
    <w:rsid w:val="00AC667B"/>
    <w:rsid w:val="00AE1326"/>
    <w:rsid w:val="00B04C2B"/>
    <w:rsid w:val="00B04DAA"/>
    <w:rsid w:val="00B730A1"/>
    <w:rsid w:val="00BA44BB"/>
    <w:rsid w:val="00BD3993"/>
    <w:rsid w:val="00BE7B24"/>
    <w:rsid w:val="00C12656"/>
    <w:rsid w:val="00C37CFC"/>
    <w:rsid w:val="00C863A9"/>
    <w:rsid w:val="00CD5757"/>
    <w:rsid w:val="00CE460C"/>
    <w:rsid w:val="00CF3D37"/>
    <w:rsid w:val="00D27656"/>
    <w:rsid w:val="00D43B7B"/>
    <w:rsid w:val="00D51563"/>
    <w:rsid w:val="00D60730"/>
    <w:rsid w:val="00D60AD2"/>
    <w:rsid w:val="00D8220B"/>
    <w:rsid w:val="00DD4223"/>
    <w:rsid w:val="00E13651"/>
    <w:rsid w:val="00E227B0"/>
    <w:rsid w:val="00E24D65"/>
    <w:rsid w:val="00E328B3"/>
    <w:rsid w:val="00E74E93"/>
    <w:rsid w:val="00E81A29"/>
    <w:rsid w:val="00E9059A"/>
    <w:rsid w:val="00F23CEA"/>
    <w:rsid w:val="00F30E1F"/>
    <w:rsid w:val="00F52320"/>
    <w:rsid w:val="00F62B76"/>
    <w:rsid w:val="00F9686B"/>
    <w:rsid w:val="00FD4DE7"/>
    <w:rsid w:val="00FD7C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9C1E"/>
  <w15:docId w15:val="{A4F14594-42B8-4C29-8E31-D7F9508C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617FB7"/>
    <w:pPr>
      <w:keepNext/>
      <w:keepLines/>
      <w:shd w:val="clear" w:color="auto" w:fill="DBE5F1" w:themeFill="accent1" w:themeFillTint="33"/>
      <w:spacing w:before="40" w:after="0"/>
      <w:outlineLvl w:val="1"/>
    </w:pPr>
    <w:rPr>
      <w:rFonts w:asciiTheme="majorHAnsi" w:eastAsiaTheme="majorEastAsia" w:hAnsiTheme="majorHAnsi" w:cstheme="majorBidi"/>
      <w:b/>
      <w:smallCaps/>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8e14808d819ce4d9fdaaf2921be40af5">
    <w:name w:val="Normal 8e14808d819ce4d9fdaaf2921be40af5"/>
  </w:style>
  <w:style w:type="character" w:customStyle="1" w:styleId="DefaultParagraphFont8e14808d819ce4d9fdaaf2921be40af5">
    <w:name w:val="Default Paragraph Font 8e14808d819ce4d9fdaaf2921be40af5"/>
    <w:uiPriority w:val="1"/>
    <w:semiHidden/>
    <w:unhideWhenUsed/>
  </w:style>
  <w:style w:type="table" w:customStyle="1" w:styleId="NormalTable8e14808d819ce4d9fdaaf2921be40af5">
    <w:name w:val="Normal Table 8e14808d819ce4d9fdaaf2921be40af5"/>
    <w:uiPriority w:val="99"/>
    <w:semiHidden/>
    <w:unhideWhenUsed/>
    <w:tblPr>
      <w:tblInd w:w="0" w:type="dxa"/>
      <w:tblCellMar>
        <w:top w:w="0" w:type="dxa"/>
        <w:left w:w="108" w:type="dxa"/>
        <w:bottom w:w="0" w:type="dxa"/>
        <w:right w:w="108" w:type="dxa"/>
      </w:tblCellMar>
    </w:tblPr>
  </w:style>
  <w:style w:type="numbering" w:customStyle="1" w:styleId="NoList8e14808d819ce4d9fdaaf2921be40af5">
    <w:name w:val="No List 8e14808d819ce4d9fdaaf2921be40af5"/>
    <w:uiPriority w:val="99"/>
    <w:semiHidden/>
    <w:unhideWhenUsed/>
  </w:style>
  <w:style w:type="table" w:customStyle="1" w:styleId="a">
    <w:tblPr>
      <w:tblStyleRowBandSize w:val="1"/>
      <w:tblStyleColBandSize w:val="1"/>
      <w:tblCellMar>
        <w:top w:w="0" w:type="dxa"/>
        <w:left w:w="70" w:type="dxa"/>
        <w:bottom w:w="0" w:type="dxa"/>
        <w:right w:w="70" w:type="dxa"/>
      </w:tblCellMar>
    </w:tblPr>
  </w:style>
  <w:style w:type="table" w:customStyle="1" w:styleId="a0">
    <w:tblPr>
      <w:tblStyleRowBandSize w:val="1"/>
      <w:tblStyleColBandSize w:val="1"/>
      <w:tblCellMar>
        <w:top w:w="0" w:type="dxa"/>
        <w:left w:w="70" w:type="dxa"/>
        <w:bottom w:w="0" w:type="dxa"/>
        <w:right w:w="70" w:type="dxa"/>
      </w:tblCellMar>
    </w:tblPr>
  </w:style>
  <w:style w:type="table" w:customStyle="1" w:styleId="TableGrid8e14808d819ce4d9fdaaf2921be40af5">
    <w:name w:val="Table Grid 8e14808d819ce4d9fdaaf2921be40af5"/>
    <w:basedOn w:val="NormalTable8e14808d819ce4d9fdaaf2921be40af5"/>
    <w:uiPriority w:val="39"/>
    <w:rsid w:val="001C08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0700226a642542d48d89a60e5484d1f8e14808d819ce4d9fdaaf2921be40af5">
    <w:name w:val="Normal b0700226a642542d48d89a60e5484d1f 8e14808d819ce4d9fdaaf2921be40af5"/>
    <w:rsid w:val="00C863A9"/>
  </w:style>
  <w:style w:type="paragraph" w:customStyle="1" w:styleId="Normalcdaab7d5a28413dcc2762eecc696e3a68e14808d819ce4d9fdaaf2921be40af5">
    <w:name w:val="Normal cdaab7d5a28413dcc2762eecc696e3a6 8e14808d819ce4d9fdaaf2921be40af5"/>
    <w:rsid w:val="00FD7C26"/>
  </w:style>
  <w:style w:type="paragraph" w:customStyle="1" w:styleId="Normal6fdcf285f28e3030cf0441bee2b47698">
    <w:name w:val="Normal 6fdcf285f28e3030cf0441bee2b47698"/>
    <w:rsid w:val="002C5597"/>
  </w:style>
  <w:style w:type="paragraph" w:styleId="Paragrafoelenco">
    <w:name w:val="List Paragraph"/>
    <w:basedOn w:val="Normale"/>
    <w:uiPriority w:val="34"/>
    <w:qFormat/>
    <w:rsid w:val="002C5597"/>
    <w:pPr>
      <w:spacing w:after="160" w:line="254" w:lineRule="auto"/>
      <w:ind w:left="720"/>
      <w:contextualSpacing/>
    </w:pPr>
    <w:rPr>
      <w:rFonts w:asciiTheme="minorHAnsi" w:eastAsiaTheme="minorHAnsi" w:hAnsiTheme="minorHAnsi" w:cstheme="minorBidi"/>
      <w:lang w:eastAsia="en-US"/>
    </w:rPr>
  </w:style>
  <w:style w:type="paragraph" w:customStyle="1" w:styleId="Normalf48be76bc3aceee5c952208891aae383">
    <w:name w:val="Normal f48be76bc3aceee5c952208891aae383"/>
    <w:rsid w:val="002C5597"/>
  </w:style>
  <w:style w:type="paragraph" w:customStyle="1" w:styleId="Normal363325080a5f6c70c109561115647567">
    <w:name w:val="Normal 363325080a5f6c70c109561115647567"/>
    <w:rsid w:val="00617FB7"/>
  </w:style>
  <w:style w:type="character" w:customStyle="1" w:styleId="Titolo2Carattere">
    <w:name w:val="Titolo 2 Carattere"/>
    <w:basedOn w:val="Carpredefinitoparagrafo"/>
    <w:link w:val="Titolo2"/>
    <w:uiPriority w:val="9"/>
    <w:rsid w:val="00617FB7"/>
    <w:rPr>
      <w:rFonts w:asciiTheme="majorHAnsi" w:eastAsiaTheme="majorEastAsia" w:hAnsiTheme="majorHAnsi" w:cstheme="majorBidi"/>
      <w:b/>
      <w:smallCaps/>
      <w:color w:val="365F91" w:themeColor="accent1" w:themeShade="BF"/>
      <w:sz w:val="26"/>
      <w:szCs w:val="26"/>
      <w:shd w:val="clear" w:color="auto" w:fill="DBE5F1" w:themeFill="accent1" w:themeFillTint="33"/>
    </w:rPr>
  </w:style>
  <w:style w:type="paragraph" w:customStyle="1" w:styleId="Normal9dc1afb065e316dc7c76656bdc94ce13">
    <w:name w:val="Normal 9dc1afb065e316dc7c76656bdc94ce13"/>
    <w:rsid w:val="00617FB7"/>
  </w:style>
  <w:style w:type="paragraph" w:customStyle="1" w:styleId="Normalf5e7b7ffc228fb99e3da84eae960bb04">
    <w:name w:val="Normal f5e7b7ffc228fb99e3da84eae960bb04"/>
    <w:rsid w:val="00617FB7"/>
  </w:style>
  <w:style w:type="paragraph" w:customStyle="1" w:styleId="Normalc6ab4d71b04c84b2dd4e58c5ab38a070">
    <w:name w:val="Normal c6ab4d71b04c84b2dd4e58c5ab38a070"/>
    <w:rsid w:val="00617FB7"/>
  </w:style>
  <w:style w:type="paragraph" w:styleId="Intestazione">
    <w:name w:val="header"/>
    <w:basedOn w:val="Normale"/>
    <w:link w:val="IntestazioneCarattere"/>
    <w:uiPriority w:val="99"/>
    <w:unhideWhenUsed/>
    <w:rsid w:val="00D51563"/>
    <w:pPr>
      <w:tabs>
        <w:tab w:val="center" w:pos="4819"/>
        <w:tab w:val="right" w:pos="9638"/>
      </w:tabs>
      <w:spacing w:after="0"/>
    </w:pPr>
  </w:style>
  <w:style w:type="character" w:customStyle="1" w:styleId="IntestazioneCarattere">
    <w:name w:val="Intestazione Carattere"/>
    <w:basedOn w:val="Carpredefinitoparagrafo"/>
    <w:link w:val="Intestazione"/>
    <w:uiPriority w:val="99"/>
    <w:rsid w:val="00D51563"/>
  </w:style>
  <w:style w:type="paragraph" w:styleId="Pidipagina">
    <w:name w:val="footer"/>
    <w:basedOn w:val="Normale"/>
    <w:link w:val="PidipaginaCarattere"/>
    <w:uiPriority w:val="99"/>
    <w:unhideWhenUsed/>
    <w:rsid w:val="00D51563"/>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D5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7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a65fee-1a9a-42bd-a89f-fab803e19910">
      <Terms xmlns="http://schemas.microsoft.com/office/infopath/2007/PartnerControls"/>
    </lcf76f155ced4ddcb4097134ff3c332f>
    <TaxCatchAll xmlns="f11edd2a-b4bb-481f-8007-66c6e644d8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FE6B5AE9909614DBE4521954F1D3713" ma:contentTypeVersion="16" ma:contentTypeDescription="Creare un nuovo documento." ma:contentTypeScope="" ma:versionID="7bdba51f241592937a71a24b0d305a9c">
  <xsd:schema xmlns:xsd="http://www.w3.org/2001/XMLSchema" xmlns:xs="http://www.w3.org/2001/XMLSchema" xmlns:p="http://schemas.microsoft.com/office/2006/metadata/properties" xmlns:ns2="68a65fee-1a9a-42bd-a89f-fab803e19910" xmlns:ns3="f11edd2a-b4bb-481f-8007-66c6e644d8c0" xmlns:ns4="66141a19-d4bd-401d-9512-1085bea08ee4" targetNamespace="http://schemas.microsoft.com/office/2006/metadata/properties" ma:root="true" ma:fieldsID="cf48502b516bb97ebf98862ce6c6b2b7" ns2:_="" ns3:_="" ns4:_="">
    <xsd:import namespace="68a65fee-1a9a-42bd-a89f-fab803e19910"/>
    <xsd:import namespace="f11edd2a-b4bb-481f-8007-66c6e644d8c0"/>
    <xsd:import namespace="66141a19-d4bd-401d-9512-1085bea08e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4:SharedWithUsers" minOccurs="0"/>
                <xsd:element ref="ns4: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65fee-1a9a-42bd-a89f-fab803e19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790ac8a3-33a8-4f03-9076-2094b1fe43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1edd2a-b4bb-481f-8007-66c6e644d8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1df18c0-7e99-4384-ba81-027732f6deaf}" ma:internalName="TaxCatchAll" ma:showField="CatchAllData" ma:web="f11edd2a-b4bb-481f-8007-66c6e644d8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6141a19-d4bd-401d-9512-1085bea08ee4" elementFormDefault="qualified">
    <xsd:import namespace="http://schemas.microsoft.com/office/2006/documentManagement/types"/>
    <xsd:import namespace="http://schemas.microsoft.com/office/infopath/2007/PartnerControls"/>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9A2A6-C8B2-43E0-A7E6-4F8DDBE6BCA4}">
  <ds:schemaRefs>
    <ds:schemaRef ds:uri="http://schemas.microsoft.com/office/2006/metadata/properties"/>
    <ds:schemaRef ds:uri="http://schemas.microsoft.com/office/infopath/2007/PartnerControls"/>
    <ds:schemaRef ds:uri="68a65fee-1a9a-42bd-a89f-fab803e19910"/>
    <ds:schemaRef ds:uri="f11edd2a-b4bb-481f-8007-66c6e644d8c0"/>
  </ds:schemaRefs>
</ds:datastoreItem>
</file>

<file path=customXml/itemProps2.xml><?xml version="1.0" encoding="utf-8"?>
<ds:datastoreItem xmlns:ds="http://schemas.openxmlformats.org/officeDocument/2006/customXml" ds:itemID="{9E4E07E2-CFF8-48D5-BA20-54857D7D98B1}">
  <ds:schemaRefs>
    <ds:schemaRef ds:uri="http://schemas.microsoft.com/sharepoint/v3/contenttype/forms"/>
  </ds:schemaRefs>
</ds:datastoreItem>
</file>

<file path=customXml/itemProps3.xml><?xml version="1.0" encoding="utf-8"?>
<ds:datastoreItem xmlns:ds="http://schemas.openxmlformats.org/officeDocument/2006/customXml" ds:itemID="{66D20B40-1AD9-4D6C-BB8E-5C285FE95D89}"/>
</file>

<file path=customXml/itemProps4.xml><?xml version="1.0" encoding="utf-8"?>
<ds:datastoreItem xmlns:ds="http://schemas.openxmlformats.org/officeDocument/2006/customXml" ds:itemID="{08DF8359-0D7A-4D69-86B1-30303851A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3465</Words>
  <Characters>19755</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Italsoft</dc:creator>
  <cp:lastModifiedBy>Linda Turra</cp:lastModifiedBy>
  <cp:revision>212</cp:revision>
  <dcterms:created xsi:type="dcterms:W3CDTF">2021-02-02T12:06:00Z</dcterms:created>
  <dcterms:modified xsi:type="dcterms:W3CDTF">2024-03-27T15:14:00Z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0x010100AFE6B5AE9909614DBE4521954F1D3713</vt:lpwstr>
  </property>
  <property fmtid="{D5CDD505-2E9C-101B-9397-08002B2CF9AE}" pid="3" name="MediaServiceImageTags">
    <vt:lpwstr/>
  </property>
</Properties>
</file>